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5782C" w:rsidRPr="00A60FDC" w:rsidP="00FB1D42" w14:paraId="2B44DCA0" w14:textId="77777777">
      <w:pPr>
        <w:jc w:val="center"/>
        <w:rPr>
          <w:rFonts w:ascii="Arial" w:hAnsi="Arial" w:cs="Arial"/>
        </w:rPr>
      </w:pPr>
      <w:bookmarkStart w:id="0" w:name="_Toc386554796"/>
    </w:p>
    <w:p w:rsidR="0075782C" w:rsidRPr="00A60FDC" w:rsidP="00FB1D42" w14:paraId="0BD0B33B" w14:textId="35CFF740">
      <w:pPr>
        <w:jc w:val="center"/>
        <w:rPr>
          <w:rFonts w:ascii="Arial" w:hAnsi="Arial" w:eastAsiaTheme="majorEastAsia" w:cs="Arial"/>
          <w:b/>
          <w:bCs/>
          <w:sz w:val="24"/>
          <w:szCs w:val="24"/>
        </w:rPr>
      </w:pPr>
      <w:r w:rsidRPr="00A60FDC">
        <w:rPr>
          <w:rFonts w:ascii="Arial" w:hAnsi="Arial" w:eastAsiaTheme="majorEastAsia" w:cs="Arial"/>
          <w:b/>
          <w:bCs/>
          <w:sz w:val="24"/>
          <w:szCs w:val="24"/>
        </w:rPr>
        <w:t>P</w:t>
      </w:r>
      <w:r w:rsidRPr="00A60FDC" w:rsidR="002F4497">
        <w:rPr>
          <w:rFonts w:ascii="Arial" w:hAnsi="Arial" w:eastAsiaTheme="majorEastAsia" w:cs="Arial"/>
          <w:b/>
          <w:bCs/>
          <w:sz w:val="24"/>
          <w:szCs w:val="24"/>
        </w:rPr>
        <w:t>rohlášení k v</w:t>
      </w:r>
      <w:r w:rsidRPr="00A60FDC" w:rsidR="004B3093">
        <w:rPr>
          <w:rFonts w:ascii="Arial" w:hAnsi="Arial" w:eastAsiaTheme="majorEastAsia" w:cs="Arial"/>
          <w:b/>
          <w:bCs/>
          <w:sz w:val="24"/>
          <w:szCs w:val="24"/>
        </w:rPr>
        <w:t>ýběr</w:t>
      </w:r>
      <w:r w:rsidRPr="00A60FDC" w:rsidR="002F4497">
        <w:rPr>
          <w:rFonts w:ascii="Arial" w:hAnsi="Arial" w:eastAsiaTheme="majorEastAsia" w:cs="Arial"/>
          <w:b/>
          <w:bCs/>
          <w:sz w:val="24"/>
          <w:szCs w:val="24"/>
        </w:rPr>
        <w:t>u</w:t>
      </w:r>
      <w:r w:rsidRPr="00A60FDC" w:rsidR="004B3093">
        <w:rPr>
          <w:rFonts w:ascii="Arial" w:hAnsi="Arial" w:eastAsiaTheme="majorEastAsia" w:cs="Arial"/>
          <w:b/>
          <w:bCs/>
          <w:sz w:val="24"/>
          <w:szCs w:val="24"/>
        </w:rPr>
        <w:t xml:space="preserve"> režimu veřejné podpory </w:t>
      </w:r>
    </w:p>
    <w:tbl>
      <w:tblPr>
        <w:tblStyle w:val="TableGrid"/>
        <w:tblW w:w="0" w:type="auto"/>
        <w:tblLook w:val="04A0"/>
      </w:tblPr>
      <w:tblGrid>
        <w:gridCol w:w="2492"/>
        <w:gridCol w:w="6580"/>
      </w:tblGrid>
      <w:tr w14:paraId="0BFB4F66" w14:textId="77777777" w:rsidTr="007846E3">
        <w:tblPrEx>
          <w:tblW w:w="0" w:type="auto"/>
          <w:tblLook w:val="04A0"/>
        </w:tblPrEx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82C" w:rsidRPr="00A60FDC" w:rsidP="007846E3" w14:paraId="60788E63" w14:textId="77777777">
            <w:pPr>
              <w:pStyle w:val="Heading2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60FDC">
              <w:rPr>
                <w:rFonts w:ascii="Arial" w:hAnsi="Arial" w:cs="Arial"/>
                <w:color w:val="auto"/>
                <w:sz w:val="20"/>
                <w:szCs w:val="20"/>
              </w:rPr>
              <w:t>Projekt</w:t>
            </w:r>
          </w:p>
        </w:tc>
      </w:tr>
      <w:tr w14:paraId="3790A294" w14:textId="77777777" w:rsidTr="00AE5ABD">
        <w:tblPrEx>
          <w:tblW w:w="0" w:type="auto"/>
          <w:tblLook w:val="04A0"/>
        </w:tblPrEx>
        <w:trPr>
          <w:trHeight w:val="464"/>
        </w:trPr>
        <w:tc>
          <w:tcPr>
            <w:tcW w:w="2518" w:type="dxa"/>
            <w:tcBorders>
              <w:top w:val="single" w:sz="4" w:space="0" w:color="auto"/>
            </w:tcBorders>
          </w:tcPr>
          <w:p w:rsidR="0075782C" w:rsidRPr="00A60FDC" w:rsidP="007846E3" w14:paraId="4321B0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75782C" w:rsidRPr="00A60FDC" w:rsidP="007846E3" w14:paraId="7E8E63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67A4D21" w14:textId="77777777" w:rsidTr="00AE5ABD">
        <w:tblPrEx>
          <w:tblW w:w="0" w:type="auto"/>
          <w:tblLook w:val="04A0"/>
        </w:tblPrEx>
        <w:trPr>
          <w:trHeight w:val="428"/>
        </w:trPr>
        <w:tc>
          <w:tcPr>
            <w:tcW w:w="2518" w:type="dxa"/>
          </w:tcPr>
          <w:p w:rsidR="0075782C" w:rsidRPr="00A60FDC" w:rsidP="007846E3" w14:paraId="42B9DD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Pořadové číslo projektu</w:t>
            </w:r>
          </w:p>
        </w:tc>
        <w:tc>
          <w:tcPr>
            <w:tcW w:w="6694" w:type="dxa"/>
          </w:tcPr>
          <w:p w:rsidR="0075782C" w:rsidRPr="00A60FDC" w:rsidP="007846E3" w14:paraId="6F6450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DCB40E0" w14:textId="77777777" w:rsidTr="00AE5ABD">
        <w:tblPrEx>
          <w:tblW w:w="0" w:type="auto"/>
          <w:tblLook w:val="04A0"/>
        </w:tblPrEx>
        <w:trPr>
          <w:trHeight w:val="406"/>
        </w:trPr>
        <w:tc>
          <w:tcPr>
            <w:tcW w:w="2518" w:type="dxa"/>
          </w:tcPr>
          <w:p w:rsidR="0075782C" w:rsidRPr="00A60FDC" w:rsidP="007846E3" w14:paraId="4CEDEF8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75782C" w:rsidRPr="00A60FDC" w:rsidP="007846E3" w14:paraId="5F0B41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870AD50" w14:textId="77777777" w:rsidTr="00AE5ABD">
        <w:tblPrEx>
          <w:tblW w:w="0" w:type="auto"/>
          <w:tblLook w:val="04A0"/>
        </w:tblPrEx>
        <w:trPr>
          <w:trHeight w:val="425"/>
        </w:trPr>
        <w:tc>
          <w:tcPr>
            <w:tcW w:w="2518" w:type="dxa"/>
          </w:tcPr>
          <w:p w:rsidR="0075782C" w:rsidRPr="00A60FDC" w:rsidP="007846E3" w14:paraId="0984B136" w14:textId="192EE7C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IČ</w:t>
            </w:r>
            <w:r w:rsidRPr="00A60FDC" w:rsidR="00915D1D">
              <w:rPr>
                <w:rFonts w:ascii="Arial" w:hAnsi="Arial" w:cs="Arial"/>
                <w:sz w:val="20"/>
                <w:szCs w:val="20"/>
              </w:rPr>
              <w:t>O</w:t>
            </w:r>
            <w:r w:rsidRPr="00A60FDC">
              <w:rPr>
                <w:rFonts w:ascii="Arial" w:hAnsi="Arial" w:cs="Arial"/>
                <w:sz w:val="20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:rsidR="0075782C" w:rsidRPr="00A60FDC" w:rsidP="007846E3" w14:paraId="428F244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82C" w:rsidRPr="00A60FDC" w:rsidP="00AE5ABD" w14:paraId="032A8520" w14:textId="77777777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A60FDC">
        <w:rPr>
          <w:rFonts w:ascii="Arial" w:hAnsi="Arial" w:cs="Arial"/>
          <w:color w:val="auto"/>
          <w:sz w:val="20"/>
          <w:szCs w:val="20"/>
        </w:rPr>
        <w:t>Prohlášení žadatele o dotaci k režimu veřejné podpory</w:t>
      </w:r>
    </w:p>
    <w:tbl>
      <w:tblPr>
        <w:tblStyle w:val="TableGrid"/>
        <w:tblW w:w="0" w:type="auto"/>
        <w:tblLook w:val="04A0"/>
      </w:tblPr>
      <w:tblGrid>
        <w:gridCol w:w="4606"/>
        <w:gridCol w:w="1598"/>
        <w:gridCol w:w="2693"/>
      </w:tblGrid>
      <w:tr w14:paraId="2A8A2224" w14:textId="77777777" w:rsidTr="007846E3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75782C" w:rsidRPr="00A60FDC" w:rsidP="007846E3" w14:paraId="1141C37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598" w:type="dxa"/>
            <w:vAlign w:val="center"/>
          </w:tcPr>
          <w:p w:rsidR="0075782C" w:rsidRPr="00A60FDC" w:rsidP="007846E3" w14:paraId="22F37CF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693" w:type="dxa"/>
            <w:vAlign w:val="center"/>
          </w:tcPr>
          <w:p w:rsidR="0075782C" w:rsidRPr="00A60FDC" w:rsidP="007846E3" w14:paraId="720E52C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60F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14:paraId="166FFA38" w14:textId="77777777" w:rsidTr="00AE5ABD">
        <w:tblPrEx>
          <w:tblW w:w="0" w:type="auto"/>
          <w:tblLook w:val="04A0"/>
        </w:tblPrEx>
        <w:trPr>
          <w:trHeight w:val="594"/>
        </w:trPr>
        <w:tc>
          <w:tcPr>
            <w:tcW w:w="4606" w:type="dxa"/>
          </w:tcPr>
          <w:p w:rsidR="0075782C" w:rsidRPr="00A60FDC" w:rsidP="007846E3" w14:paraId="104C7927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598" w:type="dxa"/>
          </w:tcPr>
          <w:p w:rsidR="0075782C" w:rsidRPr="00A60FDC" w:rsidP="007846E3" w14:paraId="60D077E0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782C" w:rsidRPr="00A60FDC" w:rsidP="007846E3" w14:paraId="3893BABF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9F2D64A" w14:textId="77777777" w:rsidTr="00AE5ABD">
        <w:tblPrEx>
          <w:tblW w:w="0" w:type="auto"/>
          <w:tblLook w:val="04A0"/>
        </w:tblPrEx>
        <w:trPr>
          <w:trHeight w:val="544"/>
        </w:trPr>
        <w:tc>
          <w:tcPr>
            <w:tcW w:w="4606" w:type="dxa"/>
          </w:tcPr>
          <w:p w:rsidR="0075782C" w:rsidRPr="00A60FDC" w:rsidP="007846E3" w14:paraId="60DEFF19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598" w:type="dxa"/>
          </w:tcPr>
          <w:p w:rsidR="0075782C" w:rsidRPr="00A60FDC" w:rsidP="007846E3" w14:paraId="65ED4A3B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782C" w:rsidRPr="00A60FDC" w:rsidP="007846E3" w14:paraId="5B45A5B4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2BC1C62" w14:textId="77777777" w:rsidTr="00AE5ABD">
        <w:tblPrEx>
          <w:tblW w:w="0" w:type="auto"/>
          <w:tblLook w:val="04A0"/>
        </w:tblPrEx>
        <w:trPr>
          <w:trHeight w:val="544"/>
        </w:trPr>
        <w:tc>
          <w:tcPr>
            <w:tcW w:w="4606" w:type="dxa"/>
          </w:tcPr>
          <w:p w:rsidR="00915D1D" w:rsidRPr="00A60FDC" w:rsidP="007846E3" w14:paraId="793488DD" w14:textId="47A4A3A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598" w:type="dxa"/>
          </w:tcPr>
          <w:p w:rsidR="00915D1D" w:rsidRPr="00A60FDC" w:rsidP="007846E3" w14:paraId="6F73861C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5D1D" w:rsidRPr="00A60FDC" w:rsidP="007846E3" w14:paraId="3DECDBE1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BC1" w:rsidRPr="00A60FDC" w:rsidP="00AE5ABD" w14:paraId="3F19EAEE" w14:textId="77777777">
      <w:pPr>
        <w:jc w:val="center"/>
        <w:rPr>
          <w:rFonts w:ascii="Arial" w:hAnsi="Arial" w:eastAsiaTheme="majorEastAsia" w:cs="Arial"/>
          <w:b/>
          <w:bCs/>
          <w:sz w:val="24"/>
          <w:szCs w:val="24"/>
        </w:rPr>
      </w:pPr>
    </w:p>
    <w:p w:rsidR="0075782C" w:rsidRPr="00A60FDC" w:rsidP="00AE5ABD" w14:paraId="4F9EDDD9" w14:textId="0A28177E">
      <w:pPr>
        <w:jc w:val="center"/>
        <w:rPr>
          <w:rFonts w:ascii="Arial" w:hAnsi="Arial" w:cs="Arial"/>
          <w:sz w:val="24"/>
          <w:szCs w:val="24"/>
        </w:rPr>
      </w:pPr>
      <w:r w:rsidRPr="00A60FDC">
        <w:rPr>
          <w:rFonts w:ascii="Arial" w:hAnsi="Arial" w:eastAsiaTheme="majorEastAsia" w:cs="Arial"/>
          <w:b/>
          <w:bCs/>
          <w:sz w:val="24"/>
          <w:szCs w:val="24"/>
        </w:rPr>
        <w:t>Zdůvodnění zvoleného režimu veřejné podpory:</w:t>
      </w:r>
    </w:p>
    <w:p w:rsidR="0075782C" w:rsidRPr="00A60FDC" w:rsidP="00AE5ABD" w14:paraId="1CB1A99F" w14:textId="77777777">
      <w:pPr>
        <w:pStyle w:val="Heading3"/>
        <w:numPr>
          <w:ilvl w:val="0"/>
          <w:numId w:val="9"/>
        </w:numPr>
        <w:rPr>
          <w:rFonts w:ascii="Arial" w:hAnsi="Arial" w:cs="Arial"/>
          <w:color w:val="000099"/>
        </w:rPr>
      </w:pPr>
      <w:r w:rsidRPr="00A60FDC">
        <w:rPr>
          <w:rFonts w:ascii="Arial" w:hAnsi="Arial" w:cs="Arial"/>
          <w:color w:val="auto"/>
          <w:sz w:val="24"/>
          <w:szCs w:val="24"/>
        </w:rPr>
        <w:t>Projekt nezakládá veřejnou podporu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14:paraId="1FAA45B7" w14:textId="77777777" w:rsidTr="00AE5ABD">
        <w:tblPrEx>
          <w:tblW w:w="0" w:type="auto"/>
          <w:tblLook w:val="04A0"/>
        </w:tblPrEx>
        <w:tc>
          <w:tcPr>
            <w:tcW w:w="3114" w:type="dxa"/>
          </w:tcPr>
          <w:p w:rsidR="0075782C" w:rsidRPr="00A60FDC" w:rsidP="00A741B4" w14:paraId="66C4FFC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5948" w:type="dxa"/>
          </w:tcPr>
          <w:p w:rsidR="0075782C" w:rsidRPr="00A60FDC" w:rsidP="00A741B4" w14:paraId="2E95F01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 znak veřejné podpory</w:t>
            </w:r>
          </w:p>
          <w:p w:rsidR="0075782C" w:rsidRPr="00A60FDC" w:rsidP="00A741B4" w14:paraId="4928073B" w14:textId="7777777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 xml:space="preserve">Ano / Ne (při </w:t>
            </w:r>
            <w:r w:rsidRPr="00A60FDC" w:rsidR="000A4FC4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A60FDC" w:rsidR="000A4FC4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 xml:space="preserve"> stručné zdůvodnění)</w:t>
            </w:r>
          </w:p>
        </w:tc>
      </w:tr>
      <w:tr w14:paraId="08D89285" w14:textId="77777777" w:rsidTr="00AE5ABD">
        <w:tblPrEx>
          <w:tblW w:w="0" w:type="auto"/>
          <w:tblLook w:val="04A0"/>
        </w:tblPrEx>
        <w:trPr>
          <w:trHeight w:val="1059"/>
        </w:trPr>
        <w:tc>
          <w:tcPr>
            <w:tcW w:w="3114" w:type="dxa"/>
          </w:tcPr>
          <w:p w:rsidR="0075782C" w:rsidRPr="00A60FDC" w:rsidP="00AE5ABD" w14:paraId="62414ACE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5948" w:type="dxa"/>
          </w:tcPr>
          <w:p w:rsidR="0075782C" w:rsidRPr="00A60FDC" w:rsidP="00AE5ABD" w14:paraId="7DDFAC0E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14:paraId="1D8D327A" w14:textId="77777777" w:rsidTr="00AE5ABD">
        <w:tblPrEx>
          <w:tblW w:w="0" w:type="auto"/>
          <w:tblLook w:val="04A0"/>
        </w:tblPrEx>
        <w:trPr>
          <w:trHeight w:val="1117"/>
        </w:trPr>
        <w:tc>
          <w:tcPr>
            <w:tcW w:w="3114" w:type="dxa"/>
          </w:tcPr>
          <w:p w:rsidR="0075782C" w:rsidRPr="00A60FDC" w:rsidP="00AE5ABD" w14:paraId="7779AE7D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5948" w:type="dxa"/>
          </w:tcPr>
          <w:p w:rsidR="0075782C" w:rsidRPr="00A60FDC" w:rsidP="00AE5ABD" w14:paraId="1227D7C4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14:paraId="571D1CF9" w14:textId="77777777" w:rsidTr="00AE5ABD">
        <w:tblPrEx>
          <w:tblW w:w="0" w:type="auto"/>
          <w:tblLook w:val="04A0"/>
        </w:tblPrEx>
        <w:trPr>
          <w:trHeight w:val="1119"/>
        </w:trPr>
        <w:tc>
          <w:tcPr>
            <w:tcW w:w="3114" w:type="dxa"/>
          </w:tcPr>
          <w:p w:rsidR="0075782C" w:rsidRPr="00A60FDC" w:rsidP="00AE5ABD" w14:paraId="4CD6359B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5948" w:type="dxa"/>
          </w:tcPr>
          <w:p w:rsidR="0075782C" w:rsidRPr="00A60FDC" w:rsidP="00AE5ABD" w14:paraId="50D3597E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14:paraId="6C4FE81F" w14:textId="77777777" w:rsidTr="00AE5ABD">
        <w:tblPrEx>
          <w:tblW w:w="0" w:type="auto"/>
          <w:tblLook w:val="04A0"/>
        </w:tblPrEx>
        <w:trPr>
          <w:trHeight w:val="1134"/>
        </w:trPr>
        <w:tc>
          <w:tcPr>
            <w:tcW w:w="3114" w:type="dxa"/>
          </w:tcPr>
          <w:p w:rsidR="0075782C" w:rsidRPr="00A60FDC" w:rsidP="00AE5ABD" w14:paraId="12ED735F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5948" w:type="dxa"/>
          </w:tcPr>
          <w:p w:rsidR="0075782C" w:rsidRPr="00A60FDC" w:rsidP="00AE5ABD" w14:paraId="3A6FC11A" w14:textId="77777777">
            <w:pPr>
              <w:rPr>
                <w:rFonts w:ascii="Arial" w:hAnsi="Arial" w:cs="Arial"/>
                <w:szCs w:val="20"/>
              </w:rPr>
            </w:pPr>
          </w:p>
        </w:tc>
      </w:tr>
    </w:tbl>
    <w:p w:rsidR="0075782C" w:rsidRPr="00A60FDC" w:rsidP="00AE5ABD" w14:paraId="5088D9C2" w14:textId="77777777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A60FDC">
        <w:rPr>
          <w:rFonts w:ascii="Arial" w:hAnsi="Arial" w:cs="Arial"/>
          <w:b/>
          <w:bCs/>
          <w:sz w:val="20"/>
          <w:szCs w:val="20"/>
        </w:rPr>
        <w:t>Projekt nezakládá veřejnou podporu, pokud lze vyloučit alespoň jeden z</w:t>
      </w:r>
      <w:r w:rsidRPr="00A60FDC" w:rsidR="00A741B4">
        <w:rPr>
          <w:rFonts w:ascii="Arial" w:hAnsi="Arial" w:cs="Arial"/>
          <w:b/>
          <w:bCs/>
          <w:sz w:val="20"/>
          <w:szCs w:val="20"/>
        </w:rPr>
        <w:t> </w:t>
      </w:r>
      <w:r w:rsidRPr="00A60FDC">
        <w:rPr>
          <w:rFonts w:ascii="Arial" w:hAnsi="Arial" w:cs="Arial"/>
          <w:b/>
          <w:bCs/>
          <w:sz w:val="20"/>
          <w:szCs w:val="20"/>
        </w:rPr>
        <w:t>výše uvedených znaků veřejné podpory.</w:t>
      </w:r>
    </w:p>
    <w:p w:rsidR="00AA2551" w:rsidRPr="00A60FDC" w:rsidP="00AE5ABD" w14:paraId="569C79FA" w14:textId="77777777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75782C" w:rsidRPr="00A60FDC" w:rsidP="0075782C" w14:paraId="4C0D7199" w14:textId="77777777">
      <w:pPr>
        <w:rPr>
          <w:rFonts w:ascii="Arial" w:hAnsi="Arial" w:cs="Arial"/>
          <w:sz w:val="20"/>
          <w:szCs w:val="20"/>
        </w:rPr>
      </w:pPr>
      <w:r w:rsidRPr="00A60FDC">
        <w:rPr>
          <w:rFonts w:ascii="Arial" w:hAnsi="Arial" w:cs="Arial"/>
          <w:sz w:val="20"/>
          <w:szCs w:val="20"/>
        </w:rPr>
        <w:t>Čestné prohlášení žadatele, že výše uvedené náležitosti jsou pravdivé.</w:t>
      </w:r>
    </w:p>
    <w:tbl>
      <w:tblPr>
        <w:tblStyle w:val="TableGrid"/>
        <w:tblW w:w="0" w:type="auto"/>
        <w:tblLook w:val="04A0"/>
      </w:tblPr>
      <w:tblGrid>
        <w:gridCol w:w="2830"/>
        <w:gridCol w:w="6232"/>
      </w:tblGrid>
      <w:tr w14:paraId="0AA4803F" w14:textId="77777777" w:rsidTr="00AE5ABD">
        <w:tblPrEx>
          <w:tblW w:w="0" w:type="auto"/>
          <w:tblLook w:val="04A0"/>
        </w:tblPrEx>
        <w:trPr>
          <w:trHeight w:val="480"/>
        </w:trPr>
        <w:tc>
          <w:tcPr>
            <w:tcW w:w="2830" w:type="dxa"/>
          </w:tcPr>
          <w:p w:rsidR="0075782C" w:rsidRPr="00A60FDC" w:rsidP="007846E3" w14:paraId="3ACBCBCE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232" w:type="dxa"/>
          </w:tcPr>
          <w:p w:rsidR="0075782C" w:rsidRPr="00A60FDC" w:rsidP="007846E3" w14:paraId="375673C8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386DEC0" w14:textId="77777777" w:rsidTr="00AE5ABD">
        <w:tblPrEx>
          <w:tblW w:w="0" w:type="auto"/>
          <w:tblLook w:val="04A0"/>
        </w:tblPrEx>
        <w:trPr>
          <w:trHeight w:val="980"/>
        </w:trPr>
        <w:tc>
          <w:tcPr>
            <w:tcW w:w="2830" w:type="dxa"/>
          </w:tcPr>
          <w:p w:rsidR="0075782C" w:rsidRPr="00A60FDC" w:rsidP="007846E3" w14:paraId="63D8BA64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Podpis</w:t>
            </w:r>
            <w:r w:rsidRPr="00A60FDC" w:rsidR="00A741B4">
              <w:rPr>
                <w:rFonts w:ascii="Arial" w:hAnsi="Arial" w:cs="Arial"/>
                <w:sz w:val="20"/>
                <w:szCs w:val="20"/>
              </w:rPr>
              <w:t xml:space="preserve"> statutárního zástupce organizace</w:t>
            </w:r>
            <w:r w:rsidRPr="00A60F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2" w:type="dxa"/>
          </w:tcPr>
          <w:p w:rsidR="0075782C" w:rsidRPr="00A60FDC" w:rsidP="007846E3" w14:paraId="0C736F70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2551" w:rsidRPr="00A60FDC" w:rsidP="00AE5ABD" w14:paraId="6B5A5A6E" w14:textId="71C4B33B">
      <w:pPr>
        <w:pStyle w:val="Heading3"/>
        <w:numPr>
          <w:ilvl w:val="0"/>
          <w:numId w:val="9"/>
        </w:numPr>
        <w:rPr>
          <w:rFonts w:ascii="Arial" w:hAnsi="Arial" w:cs="Arial"/>
          <w:color w:val="auto"/>
        </w:rPr>
      </w:pPr>
      <w:r w:rsidRPr="00A60FDC">
        <w:rPr>
          <w:rFonts w:ascii="Arial" w:hAnsi="Arial" w:cs="Arial"/>
          <w:color w:val="auto"/>
        </w:rPr>
        <w:t>Bloková výjimka</w:t>
      </w:r>
    </w:p>
    <w:tbl>
      <w:tblPr>
        <w:tblStyle w:val="TableGrid"/>
        <w:tblW w:w="0" w:type="auto"/>
        <w:tblLook w:val="04A0"/>
      </w:tblPr>
      <w:tblGrid>
        <w:gridCol w:w="4540"/>
        <w:gridCol w:w="4522"/>
      </w:tblGrid>
      <w:tr w14:paraId="05CC851E" w14:textId="77777777" w:rsidTr="0090124D">
        <w:tblPrEx>
          <w:tblW w:w="0" w:type="auto"/>
          <w:tblLook w:val="04A0"/>
        </w:tblPrEx>
        <w:tc>
          <w:tcPr>
            <w:tcW w:w="4606" w:type="dxa"/>
          </w:tcPr>
          <w:p w:rsidR="00AA2551" w:rsidRPr="00A60FDC" w:rsidP="0090124D" w14:paraId="5692EB3F" w14:textId="77777777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AA2551" w:rsidRPr="00A60FDC" w:rsidP="0090124D" w14:paraId="5D57A1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E9969A6" w14:textId="77777777" w:rsidTr="0090124D">
        <w:tblPrEx>
          <w:tblW w:w="0" w:type="auto"/>
          <w:tblLook w:val="04A0"/>
        </w:tblPrEx>
        <w:tc>
          <w:tcPr>
            <w:tcW w:w="4606" w:type="dxa"/>
          </w:tcPr>
          <w:p w:rsidR="00AA2551" w:rsidRPr="00A60FDC" w:rsidP="0090124D" w14:paraId="121B907D" w14:textId="67F6CB0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z působnosti dané kategorie blokové výjimky (Nařízení Komise (EU) č. 651/2014 ze dne 17. června 2014 /aktualizované znění Nařízení Komise (EU) 2017/1084 ze dne 14. června </w:t>
            </w:r>
            <w:r w:rsidRPr="00A60FDC" w:rsidR="00D07FD0">
              <w:rPr>
                <w:rFonts w:ascii="Arial" w:hAnsi="Arial" w:cs="Arial"/>
                <w:szCs w:val="20"/>
              </w:rPr>
              <w:t>2017) /</w:t>
            </w:r>
            <w:r w:rsidRPr="00A60FDC">
              <w:rPr>
                <w:rFonts w:ascii="Arial" w:hAnsi="Arial"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AA2551" w:rsidRPr="00A60FDC" w:rsidP="0090124D" w14:paraId="4682D4E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AA2551" w:rsidRPr="00A60FDC" w:rsidP="0090124D" w14:paraId="242EF61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2551" w:rsidRPr="00A60FDC" w:rsidP="0090124D" w14:paraId="38A49FF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Podpis</w:t>
            </w:r>
            <w:r w:rsidRPr="00A60FD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A60F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14:paraId="6BEF41BF" w14:textId="77777777" w:rsidTr="0090124D">
        <w:tblPrEx>
          <w:tblW w:w="0" w:type="auto"/>
          <w:tblLook w:val="04A0"/>
        </w:tblPrEx>
        <w:tc>
          <w:tcPr>
            <w:tcW w:w="4606" w:type="dxa"/>
          </w:tcPr>
          <w:p w:rsidR="00AA2551" w:rsidRPr="00A60FDC" w:rsidP="0090124D" w14:paraId="7E76D181" w14:textId="77777777">
            <w:pPr>
              <w:spacing w:after="60"/>
              <w:jc w:val="both"/>
              <w:rPr>
                <w:rFonts w:ascii="Arial" w:hAnsi="Arial" w:cs="Arial"/>
                <w:szCs w:val="20"/>
              </w:rPr>
            </w:pPr>
            <w:r w:rsidRPr="00A60FDC">
              <w:rPr>
                <w:rFonts w:ascii="Arial" w:hAnsi="Arial" w:cs="Arial"/>
                <w:szCs w:val="20"/>
              </w:rPr>
              <w:t>V případě využití GBER dle článku 14 (Regionální investiční podpora), žadatel / příjemce prohlašuje: že neprovedl přemístění</w:t>
            </w:r>
            <w:r>
              <w:rPr>
                <w:rStyle w:val="FootnoteReference"/>
                <w:rFonts w:ascii="Arial" w:hAnsi="Arial" w:cs="Arial"/>
                <w:szCs w:val="20"/>
              </w:rPr>
              <w:footnoteReference w:id="4"/>
            </w:r>
            <w:r w:rsidRPr="00A60FDC">
              <w:rPr>
                <w:rFonts w:ascii="Arial" w:hAnsi="Arial" w:cs="Arial"/>
                <w:szCs w:val="20"/>
              </w:rPr>
              <w:t xml:space="preserve"> do provozovny, do které se má počáteční investice, na niž se podpora požaduje, uskutečnit, během dvou let předcházejících žádosti o podporu a zaváže se, že tak neučiní až do doby dvou let po dokončení počáteční investice, na niž se podpora požaduje.</w:t>
            </w:r>
          </w:p>
        </w:tc>
        <w:tc>
          <w:tcPr>
            <w:tcW w:w="4606" w:type="dxa"/>
          </w:tcPr>
          <w:p w:rsidR="00AA2551" w:rsidRPr="00A60FDC" w:rsidP="0090124D" w14:paraId="2F5037A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AA2551" w:rsidRPr="00A60FDC" w:rsidP="0090124D" w14:paraId="3373C9D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2551" w:rsidRPr="00A60FDC" w:rsidP="0090124D" w14:paraId="7C127A6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Podpis</w:t>
            </w:r>
            <w:r w:rsidRPr="00A60FD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A60F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75782C" w:rsidRPr="00A60FDC" w:rsidP="00AE5ABD" w14:paraId="5D2B401B" w14:textId="45911EE0">
      <w:pPr>
        <w:pStyle w:val="Heading3"/>
        <w:numPr>
          <w:ilvl w:val="0"/>
          <w:numId w:val="9"/>
        </w:numPr>
        <w:rPr>
          <w:rFonts w:ascii="Arial" w:hAnsi="Arial" w:cs="Arial"/>
          <w:color w:val="auto"/>
        </w:rPr>
      </w:pPr>
      <w:r w:rsidRPr="00A60FDC">
        <w:rPr>
          <w:rFonts w:ascii="Arial" w:hAnsi="Arial" w:cs="Arial"/>
          <w:color w:val="auto"/>
        </w:rPr>
        <w:t>Podpora dle pravidla de minimis</w:t>
      </w:r>
    </w:p>
    <w:p w:rsidR="0075782C" w:rsidRPr="00A60FDC" w:rsidP="0075782C" w14:paraId="5F474198" w14:textId="77777777">
      <w:pPr>
        <w:rPr>
          <w:rFonts w:ascii="Arial" w:hAnsi="Arial" w:cs="Arial"/>
          <w:sz w:val="20"/>
          <w:szCs w:val="20"/>
        </w:rPr>
      </w:pPr>
      <w:r w:rsidRPr="00A60FDC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minimis.</w:t>
      </w:r>
    </w:p>
    <w:tbl>
      <w:tblPr>
        <w:tblStyle w:val="TableGrid"/>
        <w:tblW w:w="0" w:type="auto"/>
        <w:tblLook w:val="04A0"/>
      </w:tblPr>
      <w:tblGrid>
        <w:gridCol w:w="2830"/>
        <w:gridCol w:w="6232"/>
      </w:tblGrid>
      <w:tr w14:paraId="65FD8379" w14:textId="77777777" w:rsidTr="007846E3">
        <w:tblPrEx>
          <w:tblW w:w="0" w:type="auto"/>
          <w:tblLook w:val="04A0"/>
        </w:tblPrEx>
        <w:trPr>
          <w:trHeight w:val="480"/>
        </w:trPr>
        <w:tc>
          <w:tcPr>
            <w:tcW w:w="2830" w:type="dxa"/>
          </w:tcPr>
          <w:p w:rsidR="00A741B4" w:rsidRPr="00A60FDC" w:rsidP="007846E3" w14:paraId="4BAC52BD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232" w:type="dxa"/>
          </w:tcPr>
          <w:p w:rsidR="00A741B4" w:rsidRPr="00A60FDC" w:rsidP="007846E3" w14:paraId="2CEEF36E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4D68F11" w14:textId="77777777" w:rsidTr="007846E3">
        <w:tblPrEx>
          <w:tblW w:w="0" w:type="auto"/>
          <w:tblLook w:val="04A0"/>
        </w:tblPrEx>
        <w:trPr>
          <w:trHeight w:val="980"/>
        </w:trPr>
        <w:tc>
          <w:tcPr>
            <w:tcW w:w="2830" w:type="dxa"/>
          </w:tcPr>
          <w:p w:rsidR="00A741B4" w:rsidRPr="00A60FDC" w:rsidP="007846E3" w14:paraId="49A9A1DB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0FDC">
              <w:rPr>
                <w:rFonts w:ascii="Arial" w:hAnsi="Arial" w:cs="Arial"/>
                <w:sz w:val="20"/>
                <w:szCs w:val="20"/>
              </w:rPr>
              <w:t>Podpis statutárního zástupce organizace:</w:t>
            </w:r>
          </w:p>
        </w:tc>
        <w:tc>
          <w:tcPr>
            <w:tcW w:w="6232" w:type="dxa"/>
          </w:tcPr>
          <w:p w:rsidR="00A741B4" w:rsidRPr="00A60FDC" w:rsidP="007846E3" w14:paraId="0BB333CA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82C" w:rsidRPr="00A60FDC" w:rsidP="00915D1D" w14:paraId="119E547E" w14:textId="561A2F3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60FDC">
        <w:rPr>
          <w:rFonts w:ascii="Arial" w:hAnsi="Arial" w:cs="Arial"/>
          <w:sz w:val="20"/>
          <w:szCs w:val="20"/>
        </w:rPr>
        <w:t xml:space="preserve">V případě využití režimu „de minimis“ žadatel </w:t>
      </w:r>
      <w:r w:rsidRPr="00A60FDC" w:rsidR="00915D1D">
        <w:rPr>
          <w:rFonts w:ascii="Arial" w:hAnsi="Arial" w:cs="Arial"/>
          <w:sz w:val="20"/>
          <w:szCs w:val="20"/>
        </w:rPr>
        <w:t xml:space="preserve">vyplní </w:t>
      </w:r>
      <w:r w:rsidRPr="00A60FDC" w:rsidR="00AA2551">
        <w:rPr>
          <w:rFonts w:ascii="Arial" w:hAnsi="Arial" w:cs="Arial"/>
          <w:sz w:val="20"/>
          <w:szCs w:val="20"/>
        </w:rPr>
        <w:t>n</w:t>
      </w:r>
      <w:r w:rsidRPr="00A60FDC" w:rsidR="00A741B4">
        <w:rPr>
          <w:rFonts w:ascii="Arial" w:hAnsi="Arial" w:cs="Arial"/>
          <w:sz w:val="20"/>
          <w:szCs w:val="20"/>
        </w:rPr>
        <w:t>íže</w:t>
      </w:r>
      <w:r w:rsidRPr="00A60FDC">
        <w:rPr>
          <w:rFonts w:ascii="Arial" w:hAnsi="Arial" w:cs="Arial"/>
          <w:sz w:val="20"/>
          <w:szCs w:val="20"/>
        </w:rPr>
        <w:t xml:space="preserve"> „Čestné prohlášení žadatele o podporu v</w:t>
      </w:r>
      <w:r w:rsidRPr="00A60FDC" w:rsidR="00AA2551">
        <w:rPr>
          <w:rFonts w:ascii="Arial" w:hAnsi="Arial" w:cs="Arial"/>
          <w:sz w:val="20"/>
          <w:szCs w:val="20"/>
        </w:rPr>
        <w:t> </w:t>
      </w:r>
      <w:r w:rsidRPr="00A60FDC">
        <w:rPr>
          <w:rFonts w:ascii="Arial" w:hAnsi="Arial" w:cs="Arial"/>
          <w:sz w:val="20"/>
          <w:szCs w:val="20"/>
        </w:rPr>
        <w:t>režimu de minimis“.</w:t>
      </w:r>
    </w:p>
    <w:p w:rsidR="00AA2551" w:rsidRPr="00A60FDC" w:rsidP="00915D1D" w14:paraId="413B190B" w14:textId="77777777">
      <w:pPr>
        <w:spacing w:before="120"/>
        <w:jc w:val="both"/>
        <w:rPr>
          <w:rFonts w:ascii="Arial" w:hAnsi="Arial" w:cs="Arial"/>
        </w:rPr>
      </w:pPr>
    </w:p>
    <w:bookmarkEnd w:id="0"/>
    <w:p w:rsidR="00A60FDC" w:rsidRPr="00A60FDC" w:rsidP="00A60FDC" w14:paraId="2AC62CB5" w14:textId="77777777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>
        <w:rPr>
          <w:rStyle w:val="FootnoteReference"/>
          <w:rFonts w:ascii="Arial" w:hAnsi="Arial" w:cs="Arial"/>
          <w:b/>
          <w:i/>
          <w:sz w:val="28"/>
          <w:szCs w:val="28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1"/>
        <w:gridCol w:w="5591"/>
      </w:tblGrid>
      <w:tr w14:paraId="4E92F40D" w14:textId="77777777" w:rsidTr="007A21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0"/>
        </w:trPr>
        <w:tc>
          <w:tcPr>
            <w:tcW w:w="3539" w:type="dxa"/>
            <w:vAlign w:val="center"/>
          </w:tcPr>
          <w:p w:rsidR="00A60FDC" w:rsidRPr="00A60FDC" w:rsidP="007A2155" w14:paraId="0FADE0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5749" w:type="dxa"/>
            <w:vAlign w:val="center"/>
          </w:tcPr>
          <w:p w:rsidR="00A60FDC" w:rsidRPr="00A60FDC" w:rsidP="007A2155" w14:paraId="1C88FE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666E3F2E" w14:textId="77777777" w:rsidTr="007A2155">
        <w:tblPrEx>
          <w:tblW w:w="0" w:type="auto"/>
          <w:tblLook w:val="04A0"/>
        </w:tblPrEx>
        <w:trPr>
          <w:trHeight w:val="460"/>
        </w:trPr>
        <w:tc>
          <w:tcPr>
            <w:tcW w:w="3539" w:type="dxa"/>
            <w:vAlign w:val="center"/>
          </w:tcPr>
          <w:p w:rsidR="00A60FDC" w:rsidRPr="00A60FDC" w:rsidP="007A2155" w14:paraId="76A96E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:rsidR="00A60FDC" w:rsidRPr="00A60FDC" w:rsidP="007A2155" w14:paraId="5CFCB9B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0879A63D" w14:textId="77777777" w:rsidTr="007A2155">
        <w:tblPrEx>
          <w:tblW w:w="0" w:type="auto"/>
          <w:tblLook w:val="04A0"/>
        </w:tblPrEx>
        <w:trPr>
          <w:trHeight w:val="460"/>
        </w:trPr>
        <w:tc>
          <w:tcPr>
            <w:tcW w:w="3539" w:type="dxa"/>
            <w:vAlign w:val="center"/>
          </w:tcPr>
          <w:p w:rsidR="00A60FDC" w:rsidRPr="00A60FDC" w:rsidP="007A2155" w14:paraId="2E7AB86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IČO / Datum narození</w:t>
            </w:r>
          </w:p>
        </w:tc>
        <w:tc>
          <w:tcPr>
            <w:tcW w:w="5749" w:type="dxa"/>
            <w:vAlign w:val="center"/>
          </w:tcPr>
          <w:p w:rsidR="00A60FDC" w:rsidRPr="00A60FDC" w:rsidP="007A2155" w14:paraId="3501287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60FDC" w:rsidRPr="00A60FDC" w:rsidP="00A60FDC" w14:paraId="3DEB193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:rsidR="00A60FDC" w:rsidRPr="00A60FDC" w:rsidP="00A60FDC" w14:paraId="7F32855A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A60FDC">
        <w:rPr>
          <w:rFonts w:ascii="Arial" w:hAnsi="Arial" w:cs="Arial"/>
          <w:b/>
          <w:sz w:val="20"/>
        </w:rPr>
        <w:t>Podniky propojené s žadatelem o podporu (jeden podnik</w:t>
      </w:r>
      <w:r>
        <w:rPr>
          <w:rStyle w:val="FootnoteReference"/>
          <w:rFonts w:ascii="Arial" w:hAnsi="Arial" w:cs="Arial"/>
          <w:b/>
          <w:sz w:val="20"/>
        </w:rPr>
        <w:footnoteReference w:id="6"/>
      </w:r>
      <w:r w:rsidRPr="00A60FDC">
        <w:rPr>
          <w:rFonts w:ascii="Arial" w:hAnsi="Arial" w:cs="Arial"/>
          <w:b/>
          <w:sz w:val="20"/>
        </w:rPr>
        <w:t>)</w:t>
      </w:r>
    </w:p>
    <w:p w:rsidR="00A60FDC" w:rsidRPr="00A60FDC" w:rsidP="00A60FDC" w14:paraId="5032C701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14:paraId="661A865F" w14:textId="77777777" w:rsidTr="007A21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A60FDC" w:rsidRPr="00A60FDC" w:rsidP="007A2155" w14:paraId="47094E33" w14:textId="77777777">
            <w:pPr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Jedním podnikem pro účely aplikace nařízení de minimis se rozumí veškeré subjekty, které mezi sebou mají alespoň jeden z následujících vztahů:</w:t>
            </w:r>
          </w:p>
          <w:p w:rsidR="00A60FDC" w:rsidRPr="00A60FDC" w:rsidP="007A2155" w14:paraId="4B09D664" w14:textId="77777777">
            <w:pPr>
              <w:keepNext/>
              <w:ind w:left="568" w:hanging="284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a) jeden subjekt vlastní většinu hlasovacích práv, která náležejí akcionářům nebo společníkům, v jiném subjektu;</w:t>
            </w:r>
          </w:p>
          <w:p w:rsidR="00A60FDC" w:rsidRPr="00A60FDC" w:rsidP="007A2155" w14:paraId="53728854" w14:textId="77777777">
            <w:pPr>
              <w:keepNext/>
              <w:ind w:left="568" w:hanging="284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b) jeden subjekt má právo jmenovat nebo odvolat většinu členů správního, řídicího nebo dozorčího orgánu jiného subjektu;</w:t>
            </w:r>
          </w:p>
          <w:p w:rsidR="00A60FDC" w:rsidRPr="00A60FDC" w:rsidP="007A2155" w14:paraId="6BE4DBB9" w14:textId="77777777">
            <w:pPr>
              <w:keepNext/>
              <w:ind w:left="568" w:hanging="284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c) jeden subjekt má právo uplatňovat rozhodující vliv v jiném subjektu podle smlouvy uzavřené s daným subjektem nebo podle ustanovení v zakladatelské smlouvě nebo ve stanovách tohoto subjektu;</w:t>
            </w:r>
          </w:p>
          <w:p w:rsidR="00A60FDC" w:rsidRPr="00A60FDC" w:rsidP="007A2155" w14:paraId="45CE46E9" w14:textId="77777777">
            <w:pPr>
              <w:keepNext/>
              <w:ind w:left="568" w:hanging="284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d) jeden subjekt, který je akcionářem nebo společníkem jiného subjektu, ovládá sám, podle dohody uzavřené s jinými akcionáři nebo společníky daného subjektu, většinu hlasovacích práv, náležejících akcionářům nebo společníkům, v daném subjektu.</w:t>
            </w:r>
          </w:p>
          <w:p w:rsidR="00A60FDC" w:rsidRPr="00A60FDC" w:rsidP="007A2155" w14:paraId="1583387B" w14:textId="77777777">
            <w:pPr>
              <w:keepNext/>
              <w:rPr>
                <w:rFonts w:ascii="Arial" w:hAnsi="Arial" w:cs="Arial"/>
                <w:sz w:val="20"/>
              </w:rPr>
            </w:pPr>
            <w:r w:rsidRPr="00A60FDC">
              <w:rPr>
                <w:rFonts w:ascii="Arial" w:hAnsi="Arial" w:cs="Arial"/>
              </w:rPr>
              <w:t>Subjekty, které mají jakýkoli vztah uvedený v písmenech a) až d) prostřednictvím jednoho nebo více subjektů, jsou považovány za jeden podnik.</w:t>
            </w:r>
          </w:p>
        </w:tc>
      </w:tr>
    </w:tbl>
    <w:p w:rsidR="00A60FDC" w:rsidRPr="00A60FDC" w:rsidP="00A60FDC" w14:paraId="22A1D37D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A60FDC" w:rsidRPr="00A60FDC" w:rsidP="00A60FDC" w14:paraId="353B283F" w14:textId="77777777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:rsidR="00A60FDC" w:rsidRPr="00A60FDC" w:rsidP="00A60FDC" w14:paraId="3983B774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  <w:sz w:val="20"/>
        </w:rPr>
        <w:instrText xml:space="preserve"> FORMCHECKBOX </w:instrText>
      </w:r>
      <w:r w:rsidRPr="00A60FDC">
        <w:rPr>
          <w:rFonts w:ascii="Arial" w:hAnsi="Arial" w:cs="Arial"/>
          <w:b/>
          <w:bCs/>
          <w:sz w:val="20"/>
        </w:rPr>
        <w:fldChar w:fldCharType="separate"/>
      </w:r>
      <w:r w:rsidRPr="00A60FDC">
        <w:rPr>
          <w:rFonts w:ascii="Arial" w:hAnsi="Arial" w:cs="Arial"/>
          <w:b/>
          <w:bCs/>
          <w:sz w:val="20"/>
        </w:rPr>
        <w:fldChar w:fldCharType="end"/>
      </w:r>
      <w:r w:rsidRPr="00A60FDC">
        <w:rPr>
          <w:rFonts w:ascii="Arial" w:hAnsi="Arial" w:cs="Arial"/>
          <w:sz w:val="20"/>
        </w:rPr>
        <w:t xml:space="preserve">  </w:t>
      </w:r>
      <w:r w:rsidRPr="00A60FDC">
        <w:rPr>
          <w:rFonts w:ascii="Arial" w:hAnsi="Arial" w:cs="Arial"/>
          <w:b/>
          <w:sz w:val="20"/>
          <w:u w:val="single"/>
        </w:rPr>
        <w:t>není</w:t>
      </w:r>
      <w:r w:rsidRPr="00A60FDC">
        <w:rPr>
          <w:rFonts w:ascii="Arial" w:hAnsi="Arial" w:cs="Arial"/>
          <w:sz w:val="20"/>
        </w:rPr>
        <w:t xml:space="preserve"> ve výše uvedeném smyslu propojen s jiným podnikem,</w:t>
      </w:r>
    </w:p>
    <w:p w:rsidR="00A60FDC" w:rsidRPr="00A60FDC" w:rsidP="00A60FDC" w14:paraId="0D21AA52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  <w:sz w:val="20"/>
        </w:rPr>
        <w:instrText xml:space="preserve"> FORMCHECKBOX </w:instrText>
      </w:r>
      <w:r w:rsidRPr="00A60FDC">
        <w:rPr>
          <w:rFonts w:ascii="Arial" w:hAnsi="Arial" w:cs="Arial"/>
          <w:b/>
          <w:bCs/>
          <w:sz w:val="20"/>
        </w:rPr>
        <w:fldChar w:fldCharType="separate"/>
      </w:r>
      <w:r w:rsidRPr="00A60FDC">
        <w:rPr>
          <w:rFonts w:ascii="Arial" w:hAnsi="Arial" w:cs="Arial"/>
          <w:b/>
          <w:bCs/>
          <w:sz w:val="20"/>
        </w:rPr>
        <w:fldChar w:fldCharType="end"/>
      </w:r>
      <w:r w:rsidRPr="00A60FDC">
        <w:rPr>
          <w:rFonts w:ascii="Arial" w:hAnsi="Arial" w:cs="Arial"/>
          <w:sz w:val="20"/>
        </w:rPr>
        <w:t xml:space="preserve">  </w:t>
      </w:r>
      <w:r w:rsidRPr="00A60FDC">
        <w:rPr>
          <w:rFonts w:ascii="Arial" w:hAnsi="Arial" w:cs="Arial"/>
          <w:b/>
          <w:sz w:val="20"/>
          <w:u w:val="single"/>
        </w:rPr>
        <w:t>je</w:t>
      </w:r>
      <w:r w:rsidRPr="00A60FDC">
        <w:rPr>
          <w:rFonts w:ascii="Arial" w:hAnsi="Arial" w:cs="Arial"/>
          <w:sz w:val="20"/>
        </w:rPr>
        <w:t xml:space="preserve"> ve výše uvedeném smyslu propojen s následujícími podniky.</w:t>
      </w:r>
    </w:p>
    <w:p w:rsidR="00A60FDC" w:rsidRPr="00A60FDC" w:rsidP="00A60FDC" w14:paraId="5F8FC2B6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3535"/>
        <w:gridCol w:w="2175"/>
      </w:tblGrid>
      <w:tr w14:paraId="2C7DFCBB" w14:textId="77777777" w:rsidTr="007A21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</w:tcPr>
          <w:p w:rsidR="00A60FDC" w:rsidRPr="00A60FDC" w:rsidP="007A2155" w14:paraId="292D9F6D" w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 xml:space="preserve">Obchodní jméno podniku / </w:t>
            </w:r>
          </w:p>
          <w:p w:rsidR="00A60FDC" w:rsidRPr="00A60FDC" w:rsidP="007A2155" w14:paraId="5649F43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3686" w:type="dxa"/>
          </w:tcPr>
          <w:p w:rsidR="00A60FDC" w:rsidRPr="00A60FDC" w:rsidP="007A2155" w14:paraId="6E2B814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Sídlo/Adresa</w:t>
            </w:r>
          </w:p>
        </w:tc>
        <w:tc>
          <w:tcPr>
            <w:tcW w:w="2242" w:type="dxa"/>
          </w:tcPr>
          <w:p w:rsidR="00A60FDC" w:rsidRPr="00A60FDC" w:rsidP="007A2155" w14:paraId="160A84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IČO/Datum narození</w:t>
            </w:r>
          </w:p>
        </w:tc>
      </w:tr>
      <w:tr w14:paraId="77ED8E0F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78555CD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A60FDC" w:rsidRPr="00A60FDC" w:rsidP="007A2155" w14:paraId="7DD856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A60FDC" w:rsidRPr="00A60FDC" w:rsidP="007A2155" w14:paraId="6F7509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15A16731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6F6FD4C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A60FDC" w:rsidRPr="00A60FDC" w:rsidP="007A2155" w14:paraId="3041BA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A60FDC" w:rsidRPr="00A60FDC" w:rsidP="007A2155" w14:paraId="64AE81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524A252A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6C008E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A60FDC" w:rsidRPr="00A60FDC" w:rsidP="007A2155" w14:paraId="6C6F694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A60FDC" w:rsidRPr="00A60FDC" w:rsidP="007A2155" w14:paraId="0927ADF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7990E1FE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018091D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A60FDC" w:rsidRPr="00A60FDC" w:rsidP="007A2155" w14:paraId="3C67362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A60FDC" w:rsidRPr="00A60FDC" w:rsidP="007A2155" w14:paraId="5E9447B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60FDC" w:rsidRPr="00A60FDC" w:rsidP="00A60FDC" w14:paraId="463AC04A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A60FDC" w:rsidRPr="00A60FDC" w:rsidP="00A60FDC" w14:paraId="56EFA9D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podnik (žadatel) v období tří předcházejících let </w:t>
      </w:r>
    </w:p>
    <w:p w:rsidR="00A60FDC" w:rsidRPr="00A60FDC" w:rsidP="00A60FDC" w14:paraId="435306C7" w14:textId="77777777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A60FD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  <w:sz w:val="20"/>
        </w:rPr>
        <w:instrText xml:space="preserve"> FORMCHECKBOX </w:instrText>
      </w:r>
      <w:r w:rsidRPr="00A60FDC">
        <w:rPr>
          <w:rFonts w:ascii="Arial" w:hAnsi="Arial" w:cs="Arial"/>
          <w:b/>
          <w:bCs/>
          <w:sz w:val="20"/>
        </w:rPr>
        <w:fldChar w:fldCharType="separate"/>
      </w:r>
      <w:r w:rsidRPr="00A60FDC">
        <w:rPr>
          <w:rFonts w:ascii="Arial" w:hAnsi="Arial" w:cs="Arial"/>
          <w:b/>
          <w:bCs/>
          <w:sz w:val="20"/>
        </w:rPr>
        <w:fldChar w:fldCharType="end"/>
      </w:r>
      <w:r w:rsidRPr="00A60FDC">
        <w:rPr>
          <w:rFonts w:ascii="Arial" w:hAnsi="Arial" w:cs="Arial"/>
          <w:b/>
          <w:bCs/>
          <w:sz w:val="20"/>
        </w:rPr>
        <w:t xml:space="preserve">  nevznikl </w:t>
      </w:r>
      <w:r w:rsidRPr="00A60FDC">
        <w:rPr>
          <w:rFonts w:ascii="Arial" w:hAnsi="Arial" w:cs="Arial"/>
          <w:bCs/>
          <w:sz w:val="20"/>
        </w:rPr>
        <w:t>spojením podniků či nabytím podniku,</w:t>
      </w:r>
    </w:p>
    <w:p w:rsidR="00A60FDC" w:rsidRPr="00A60FDC" w:rsidP="00A60FDC" w14:paraId="6337D52F" w14:textId="77777777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A60FD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  <w:sz w:val="20"/>
        </w:rPr>
        <w:instrText xml:space="preserve"> FORMCHECKBOX </w:instrText>
      </w:r>
      <w:r w:rsidRPr="00A60FDC">
        <w:rPr>
          <w:rFonts w:ascii="Arial" w:hAnsi="Arial" w:cs="Arial"/>
          <w:b/>
          <w:bCs/>
          <w:sz w:val="20"/>
        </w:rPr>
        <w:fldChar w:fldCharType="separate"/>
      </w:r>
      <w:r w:rsidRPr="00A60FDC">
        <w:rPr>
          <w:rFonts w:ascii="Arial" w:hAnsi="Arial" w:cs="Arial"/>
          <w:b/>
          <w:bCs/>
          <w:sz w:val="20"/>
        </w:rPr>
        <w:fldChar w:fldCharType="end"/>
      </w:r>
      <w:r w:rsidRPr="00A60FDC">
        <w:rPr>
          <w:rFonts w:ascii="Arial" w:hAnsi="Arial" w:cs="Arial"/>
          <w:b/>
          <w:bCs/>
          <w:sz w:val="20"/>
        </w:rPr>
        <w:t xml:space="preserve">  vznikl </w:t>
      </w:r>
      <w:r w:rsidRPr="00A60FDC">
        <w:rPr>
          <w:rFonts w:ascii="Arial" w:hAnsi="Arial" w:cs="Arial"/>
          <w:bCs/>
          <w:sz w:val="20"/>
          <w:u w:val="single"/>
        </w:rPr>
        <w:t>spojením</w:t>
      </w:r>
      <w:r w:rsidRPr="00A60FDC">
        <w:rPr>
          <w:rFonts w:ascii="Arial" w:hAnsi="Arial" w:cs="Arial"/>
          <w:bCs/>
          <w:sz w:val="20"/>
        </w:rPr>
        <w:t xml:space="preserve"> (fúzí splynutím</w:t>
      </w:r>
      <w:r>
        <w:rPr>
          <w:rStyle w:val="FootnoteReference"/>
          <w:rFonts w:ascii="Arial" w:hAnsi="Arial" w:cs="Arial"/>
          <w:bCs/>
          <w:sz w:val="20"/>
        </w:rPr>
        <w:footnoteReference w:id="7"/>
      </w:r>
      <w:r w:rsidRPr="00A60FDC">
        <w:rPr>
          <w:rFonts w:ascii="Arial" w:hAnsi="Arial" w:cs="Arial"/>
          <w:bCs/>
          <w:sz w:val="20"/>
        </w:rPr>
        <w:t>) níže uvedených podniků,</w:t>
      </w:r>
    </w:p>
    <w:p w:rsidR="00A60FDC" w:rsidRPr="00A60FDC" w:rsidP="00A60FDC" w14:paraId="6FFA648E" w14:textId="77777777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A60FD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  <w:sz w:val="20"/>
        </w:rPr>
        <w:instrText xml:space="preserve"> FORMCHECKBOX </w:instrText>
      </w:r>
      <w:r w:rsidRPr="00A60FDC">
        <w:rPr>
          <w:rFonts w:ascii="Arial" w:hAnsi="Arial" w:cs="Arial"/>
          <w:b/>
          <w:bCs/>
          <w:sz w:val="20"/>
        </w:rPr>
        <w:fldChar w:fldCharType="separate"/>
      </w:r>
      <w:r w:rsidRPr="00A60FDC">
        <w:rPr>
          <w:rFonts w:ascii="Arial" w:hAnsi="Arial" w:cs="Arial"/>
          <w:b/>
          <w:bCs/>
          <w:sz w:val="20"/>
        </w:rPr>
        <w:fldChar w:fldCharType="end"/>
      </w:r>
      <w:r w:rsidRPr="00A60FDC">
        <w:rPr>
          <w:rFonts w:ascii="Arial" w:hAnsi="Arial" w:cs="Arial"/>
          <w:b/>
          <w:bCs/>
          <w:sz w:val="20"/>
        </w:rPr>
        <w:t xml:space="preserve">  </w:t>
      </w:r>
      <w:r w:rsidRPr="00A60FDC">
        <w:rPr>
          <w:rFonts w:ascii="Arial" w:hAnsi="Arial" w:cs="Arial"/>
          <w:bCs/>
          <w:sz w:val="20"/>
          <w:u w:val="single"/>
        </w:rPr>
        <w:t>nabytím</w:t>
      </w:r>
      <w:r w:rsidRPr="00A60FDC">
        <w:rPr>
          <w:rFonts w:ascii="Arial" w:hAnsi="Arial" w:cs="Arial"/>
          <w:bCs/>
          <w:sz w:val="20"/>
        </w:rPr>
        <w:t xml:space="preserve"> (fúzí sloučením</w:t>
      </w:r>
      <w:r>
        <w:rPr>
          <w:rStyle w:val="FootnoteReference"/>
          <w:rFonts w:ascii="Arial" w:hAnsi="Arial" w:cs="Arial"/>
          <w:bCs/>
          <w:sz w:val="20"/>
        </w:rPr>
        <w:footnoteReference w:id="8"/>
      </w:r>
      <w:r w:rsidRPr="00A60FDC">
        <w:rPr>
          <w:rFonts w:ascii="Arial" w:hAnsi="Arial" w:cs="Arial"/>
          <w:bCs/>
          <w:sz w:val="20"/>
        </w:rPr>
        <w:t xml:space="preserve">) </w:t>
      </w:r>
      <w:r w:rsidRPr="00A60FDC">
        <w:rPr>
          <w:rFonts w:ascii="Arial" w:hAnsi="Arial" w:cs="Arial"/>
          <w:b/>
          <w:bCs/>
          <w:sz w:val="20"/>
        </w:rPr>
        <w:t xml:space="preserve">převzal jmění </w:t>
      </w:r>
      <w:r w:rsidRPr="00A60FDC">
        <w:rPr>
          <w:rFonts w:ascii="Arial" w:hAnsi="Arial" w:cs="Arial"/>
          <w:bCs/>
          <w:sz w:val="20"/>
        </w:rPr>
        <w:t>níže uvedeného/</w:t>
      </w:r>
      <w:r w:rsidRPr="00A60FDC">
        <w:rPr>
          <w:rFonts w:ascii="Arial" w:hAnsi="Arial" w:cs="Arial"/>
          <w:bCs/>
          <w:sz w:val="20"/>
        </w:rPr>
        <w:t>ých</w:t>
      </w:r>
      <w:r w:rsidRPr="00A60FDC">
        <w:rPr>
          <w:rFonts w:ascii="Arial" w:hAnsi="Arial" w:cs="Arial"/>
          <w:bCs/>
          <w:sz w:val="20"/>
        </w:rPr>
        <w:t xml:space="preserve"> podniku/ů.</w:t>
      </w:r>
    </w:p>
    <w:p w:rsidR="00A60FDC" w:rsidRPr="00A60FDC" w:rsidP="00A60FDC" w14:paraId="73F09EC8" w14:textId="77777777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3794"/>
        <w:gridCol w:w="1885"/>
      </w:tblGrid>
      <w:tr w14:paraId="5F690556" w14:textId="77777777" w:rsidTr="007A21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  <w:vAlign w:val="center"/>
          </w:tcPr>
          <w:p w:rsidR="00A60FDC" w:rsidRPr="00A60FDC" w:rsidP="007A2155" w14:paraId="710860F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A60FDC" w:rsidRPr="00A60FDC" w:rsidP="007A2155" w14:paraId="697C6C0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A60FDC" w:rsidRPr="00A60FDC" w:rsidP="007A2155" w14:paraId="6549E8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 w14:paraId="5817C66F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5AFE8CB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A60FDC" w:rsidRPr="00A60FDC" w:rsidP="007A2155" w14:paraId="7269CFA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A60FDC" w:rsidRPr="00A60FDC" w:rsidP="007A2155" w14:paraId="604F2A5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05B0FEE3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23247C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A60FDC" w:rsidRPr="00A60FDC" w:rsidP="007A2155" w14:paraId="49B8A00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A60FDC" w:rsidRPr="00A60FDC" w:rsidP="007A2155" w14:paraId="4ADFC5B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5B552958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722EF2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A60FDC" w:rsidRPr="00A60FDC" w:rsidP="007A2155" w14:paraId="0E0D8C8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A60FDC" w:rsidRPr="00A60FDC" w:rsidP="007A2155" w14:paraId="38D4EB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097756F9" w14:textId="77777777" w:rsidTr="007A2155">
        <w:tblPrEx>
          <w:tblW w:w="0" w:type="auto"/>
          <w:tblLook w:val="04A0"/>
        </w:tblPrEx>
        <w:tc>
          <w:tcPr>
            <w:tcW w:w="3510" w:type="dxa"/>
          </w:tcPr>
          <w:p w:rsidR="00A60FDC" w:rsidRPr="00A60FDC" w:rsidP="007A2155" w14:paraId="6D1FEC6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A60FDC" w:rsidRPr="00A60FDC" w:rsidP="007A2155" w14:paraId="7CBD51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A60FDC" w:rsidRPr="00A60FDC" w:rsidP="007A2155" w14:paraId="05D9A40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60FDC" w:rsidRPr="00A60FDC" w:rsidP="00A60FDC" w14:paraId="4250568A" w14:textId="77777777">
      <w:pPr>
        <w:pStyle w:val="ListParagraph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:rsidR="00A60FDC" w:rsidRPr="00A60FDC" w:rsidP="00A60FDC" w14:paraId="1F14BBE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podnik (žadatel) v období tří předcházejících let </w:t>
      </w:r>
    </w:p>
    <w:p w:rsidR="00A60FDC" w:rsidRPr="00A60FDC" w:rsidP="00A60FDC" w14:paraId="797A8475" w14:textId="77777777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A60FD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  <w:sz w:val="20"/>
        </w:rPr>
        <w:instrText xml:space="preserve"> FORMCHECKBOX </w:instrText>
      </w:r>
      <w:r w:rsidRPr="00A60FDC">
        <w:rPr>
          <w:rFonts w:ascii="Arial" w:hAnsi="Arial" w:cs="Arial"/>
          <w:b/>
          <w:bCs/>
          <w:sz w:val="20"/>
        </w:rPr>
        <w:fldChar w:fldCharType="separate"/>
      </w:r>
      <w:r w:rsidRPr="00A60FDC">
        <w:rPr>
          <w:rFonts w:ascii="Arial" w:hAnsi="Arial" w:cs="Arial"/>
          <w:b/>
          <w:bCs/>
          <w:sz w:val="20"/>
        </w:rPr>
        <w:fldChar w:fldCharType="end"/>
      </w:r>
      <w:r w:rsidRPr="00A60FDC">
        <w:rPr>
          <w:rFonts w:ascii="Arial" w:hAnsi="Arial" w:cs="Arial"/>
          <w:b/>
          <w:bCs/>
          <w:sz w:val="20"/>
        </w:rPr>
        <w:t xml:space="preserve">  nevznikl </w:t>
      </w:r>
      <w:r w:rsidRPr="00A60FDC">
        <w:rPr>
          <w:rFonts w:ascii="Arial" w:hAnsi="Arial" w:cs="Arial"/>
          <w:bCs/>
          <w:sz w:val="20"/>
        </w:rPr>
        <w:t>rozdělením (rozštěpením nebo odštěpením</w:t>
      </w:r>
      <w:r>
        <w:rPr>
          <w:rStyle w:val="FootnoteReference"/>
          <w:rFonts w:ascii="Arial" w:hAnsi="Arial" w:cs="Arial"/>
          <w:bCs/>
          <w:sz w:val="20"/>
        </w:rPr>
        <w:footnoteReference w:id="9"/>
      </w:r>
      <w:r w:rsidRPr="00A60FDC">
        <w:rPr>
          <w:rFonts w:ascii="Arial" w:hAnsi="Arial" w:cs="Arial"/>
          <w:bCs/>
          <w:sz w:val="20"/>
        </w:rPr>
        <w:t>) podniku,</w:t>
      </w:r>
    </w:p>
    <w:p w:rsidR="00A60FDC" w:rsidRPr="00A60FDC" w:rsidP="00A60FDC" w14:paraId="6C386507" w14:textId="77777777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A60FD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  <w:sz w:val="20"/>
        </w:rPr>
        <w:instrText xml:space="preserve"> FORMCHECKBOX </w:instrText>
      </w:r>
      <w:r w:rsidRPr="00A60FDC">
        <w:rPr>
          <w:rFonts w:ascii="Arial" w:hAnsi="Arial" w:cs="Arial"/>
          <w:b/>
          <w:bCs/>
          <w:sz w:val="20"/>
        </w:rPr>
        <w:fldChar w:fldCharType="separate"/>
      </w:r>
      <w:r w:rsidRPr="00A60FDC">
        <w:rPr>
          <w:rFonts w:ascii="Arial" w:hAnsi="Arial" w:cs="Arial"/>
          <w:b/>
          <w:bCs/>
          <w:sz w:val="20"/>
        </w:rPr>
        <w:fldChar w:fldCharType="end"/>
      </w:r>
      <w:r w:rsidRPr="00A60FDC">
        <w:rPr>
          <w:rFonts w:ascii="Arial" w:hAnsi="Arial" w:cs="Arial"/>
          <w:b/>
          <w:bCs/>
          <w:sz w:val="20"/>
        </w:rPr>
        <w:t xml:space="preserve">  vznikl </w:t>
      </w:r>
      <w:r w:rsidRPr="00A60FDC">
        <w:rPr>
          <w:rFonts w:ascii="Arial" w:hAnsi="Arial" w:cs="Arial"/>
          <w:bCs/>
          <w:sz w:val="20"/>
          <w:u w:val="single"/>
        </w:rPr>
        <w:t>rozdělením</w:t>
      </w:r>
      <w:r w:rsidRPr="00A60FDC">
        <w:rPr>
          <w:rFonts w:ascii="Arial" w:hAnsi="Arial" w:cs="Arial"/>
          <w:bCs/>
          <w:sz w:val="20"/>
        </w:rPr>
        <w:t xml:space="preserve"> níže uvedeného podniku.</w:t>
      </w:r>
    </w:p>
    <w:p w:rsidR="00A60FDC" w:rsidRPr="00A60FDC" w:rsidP="00A60FDC" w14:paraId="4A88A65E" w14:textId="77777777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3794"/>
        <w:gridCol w:w="1885"/>
      </w:tblGrid>
      <w:tr w14:paraId="6CFAA572" w14:textId="77777777" w:rsidTr="007A21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  <w:vAlign w:val="center"/>
          </w:tcPr>
          <w:p w:rsidR="00A60FDC" w:rsidRPr="00A60FDC" w:rsidP="007A2155" w14:paraId="776342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A60FDC" w:rsidRPr="00A60FDC" w:rsidP="007A2155" w14:paraId="35FA5CD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A60FDC" w:rsidRPr="00A60FDC" w:rsidP="007A2155" w14:paraId="60C7D31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 w14:paraId="5F74CD3F" w14:textId="77777777" w:rsidTr="007A2155">
        <w:tblPrEx>
          <w:tblW w:w="0" w:type="auto"/>
          <w:tblLook w:val="04A0"/>
        </w:tblPrEx>
        <w:trPr>
          <w:trHeight w:val="308"/>
        </w:trPr>
        <w:tc>
          <w:tcPr>
            <w:tcW w:w="3510" w:type="dxa"/>
          </w:tcPr>
          <w:p w:rsidR="00A60FDC" w:rsidRPr="00A60FDC" w:rsidP="007A2155" w14:paraId="66AA03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A60FDC" w:rsidRPr="00A60FDC" w:rsidP="007A2155" w14:paraId="2348731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A60FDC" w:rsidRPr="00A60FDC" w:rsidP="007A2155" w14:paraId="2D743D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60FDC" w:rsidRPr="00A60FDC" w:rsidP="00A60FDC" w14:paraId="1EF2E4EC" w14:textId="77777777">
      <w:pPr>
        <w:spacing w:after="0"/>
        <w:rPr>
          <w:rFonts w:ascii="Arial" w:hAnsi="Arial" w:cs="Arial"/>
          <w:bCs/>
          <w:sz w:val="20"/>
        </w:rPr>
      </w:pPr>
      <w:r w:rsidRPr="00A60FDC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  <w:sz w:val="20"/>
        </w:rPr>
        <w:t>de minimis</w:t>
      </w:r>
      <w:r w:rsidRPr="00A60FDC">
        <w:rPr>
          <w:rFonts w:ascii="Arial" w:hAnsi="Arial" w:cs="Arial"/>
          <w:bCs/>
          <w:sz w:val="20"/>
        </w:rPr>
        <w:t xml:space="preserve"> použita</w:t>
      </w:r>
      <w:r>
        <w:rPr>
          <w:rStyle w:val="FootnoteReference"/>
          <w:rFonts w:ascii="Arial" w:hAnsi="Arial" w:cs="Arial"/>
          <w:bCs/>
          <w:sz w:val="20"/>
        </w:rPr>
        <w:footnoteReference w:id="10"/>
      </w:r>
      <w:r w:rsidRPr="00A60FDC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A60FDC" w:rsidRPr="00A60FDC" w:rsidP="00A60FDC" w14:paraId="6744EEF3" w14:textId="77777777">
      <w:pPr>
        <w:spacing w:after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604"/>
        <w:gridCol w:w="2420"/>
      </w:tblGrid>
      <w:tr w14:paraId="573987C1" w14:textId="77777777" w:rsidTr="007A21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2093" w:type="dxa"/>
            <w:vAlign w:val="center"/>
          </w:tcPr>
          <w:p w:rsidR="00A60FDC" w:rsidRPr="00A60FDC" w:rsidP="007A2155" w14:paraId="5A8FC97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A60FDC" w:rsidRPr="00A60FDC" w:rsidP="007A2155" w14:paraId="5931280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A60FDC" w:rsidRPr="00A60FDC" w:rsidP="007A2155" w14:paraId="4DDAA00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0FDC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14:paraId="1AB72D1B" w14:textId="77777777" w:rsidTr="007A2155">
        <w:tblPrEx>
          <w:tblW w:w="0" w:type="auto"/>
          <w:tblLook w:val="04A0"/>
        </w:tblPrEx>
        <w:tc>
          <w:tcPr>
            <w:tcW w:w="2093" w:type="dxa"/>
          </w:tcPr>
          <w:p w:rsidR="00A60FDC" w:rsidRPr="00A60FDC" w:rsidP="007A2155" w14:paraId="5519C9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A60FDC" w:rsidRPr="00A60FDC" w:rsidP="007A2155" w14:paraId="5960DE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A60FDC" w:rsidRPr="00A60FDC" w:rsidP="007A2155" w14:paraId="744874D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0304D052" w14:textId="77777777" w:rsidTr="007A2155">
        <w:tblPrEx>
          <w:tblW w:w="0" w:type="auto"/>
          <w:tblLook w:val="04A0"/>
        </w:tblPrEx>
        <w:tc>
          <w:tcPr>
            <w:tcW w:w="2093" w:type="dxa"/>
          </w:tcPr>
          <w:p w:rsidR="00A60FDC" w:rsidRPr="00A60FDC" w:rsidP="007A2155" w14:paraId="004A25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A60FDC" w:rsidRPr="00A60FDC" w:rsidP="007A2155" w14:paraId="379DA2A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A60FDC" w:rsidRPr="00A60FDC" w:rsidP="007A2155" w14:paraId="3575CB4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6C3BA18A" w14:textId="77777777" w:rsidTr="007A2155">
        <w:tblPrEx>
          <w:tblW w:w="0" w:type="auto"/>
          <w:tblLook w:val="04A0"/>
        </w:tblPrEx>
        <w:tc>
          <w:tcPr>
            <w:tcW w:w="2093" w:type="dxa"/>
          </w:tcPr>
          <w:p w:rsidR="00A60FDC" w:rsidRPr="00A60FDC" w:rsidP="007A2155" w14:paraId="6AB8859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A60FDC" w:rsidRPr="00A60FDC" w:rsidP="007A2155" w14:paraId="43EB089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A60FDC" w:rsidRPr="00A60FDC" w:rsidP="007A2155" w14:paraId="2AB4916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14:paraId="7F0F161A" w14:textId="77777777" w:rsidTr="007A2155">
        <w:tblPrEx>
          <w:tblW w:w="0" w:type="auto"/>
          <w:tblLook w:val="04A0"/>
        </w:tblPrEx>
        <w:tc>
          <w:tcPr>
            <w:tcW w:w="2093" w:type="dxa"/>
          </w:tcPr>
          <w:p w:rsidR="00A60FDC" w:rsidRPr="00A60FDC" w:rsidP="007A2155" w14:paraId="46B12C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A60FDC" w:rsidRPr="00A60FDC" w:rsidP="007A2155" w14:paraId="15F232C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A60FDC" w:rsidRPr="00A60FDC" w:rsidP="007A2155" w14:paraId="0791CA6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60FDC" w:rsidRPr="00A60FDC" w:rsidP="00A60FDC" w14:paraId="00CFDC3C" w14:textId="77777777">
      <w:pPr>
        <w:rPr>
          <w:rFonts w:ascii="Arial" w:hAnsi="Arial" w:cs="Arial"/>
          <w:sz w:val="20"/>
        </w:rPr>
      </w:pPr>
    </w:p>
    <w:p w:rsidR="00A60FDC" w:rsidRPr="00A60FDC" w:rsidP="00A60FDC" w14:paraId="414095C8" w14:textId="77777777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:rsidR="00A60FDC" w:rsidRPr="00A60FDC" w:rsidP="00A60FDC" w14:paraId="65BEE509" w14:textId="7777777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dobrovolně,</w:t>
      </w:r>
    </w:p>
    <w:p w:rsidR="00A60FDC" w:rsidRPr="00A60FDC" w:rsidP="00A60FDC" w14:paraId="6765653B" w14:textId="77777777">
      <w:pPr>
        <w:pStyle w:val="ListParagraph"/>
        <w:ind w:left="284"/>
        <w:rPr>
          <w:rFonts w:ascii="Arial" w:hAnsi="Arial" w:cs="Arial"/>
          <w:sz w:val="20"/>
        </w:rPr>
      </w:pPr>
    </w:p>
    <w:p w:rsidR="00A60FDC" w:rsidRPr="00A60FDC" w:rsidP="00A60FDC" w14:paraId="37E975E8" w14:textId="77777777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:rsidR="00A60FDC" w:rsidRPr="00A60FDC" w:rsidP="00A60FDC" w14:paraId="125D0739" w14:textId="77777777">
      <w:pPr>
        <w:spacing w:after="0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99"/>
        <w:gridCol w:w="2379"/>
        <w:gridCol w:w="284"/>
        <w:gridCol w:w="1683"/>
        <w:gridCol w:w="2569"/>
      </w:tblGrid>
      <w:tr w14:paraId="2ED3D14C" w14:textId="77777777" w:rsidTr="007A2155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FDC" w:rsidRPr="00A60FDC" w:rsidP="007A2155" w14:paraId="15EAC3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FDC" w:rsidRPr="00A60FDC" w:rsidP="007A2155" w14:paraId="6A4EEC17" w14:textId="77777777">
            <w:pPr>
              <w:rPr>
                <w:rFonts w:ascii="Arial" w:hAnsi="Arial" w:cs="Arial"/>
                <w:sz w:val="20"/>
              </w:rPr>
            </w:pPr>
            <w:r w:rsidRPr="00A60FD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60FDC" w:rsidRPr="00A60FDC" w:rsidP="007A2155" w14:paraId="70C41E85" w14:textId="77777777">
            <w:pPr>
              <w:ind w:firstLine="200" w:firstLineChars="100"/>
              <w:rPr>
                <w:rFonts w:ascii="Arial" w:hAnsi="Arial" w:cs="Arial"/>
                <w:sz w:val="20"/>
              </w:rPr>
            </w:pPr>
            <w:r w:rsidRPr="00A60FDC">
              <w:rPr>
                <w:rFonts w:ascii="Arial" w:hAnsi="Arial" w:cs="Arial"/>
                <w:sz w:val="20"/>
              </w:rPr>
              <w:t> </w:t>
            </w:r>
          </w:p>
        </w:tc>
      </w:tr>
      <w:tr w14:paraId="2073D101" w14:textId="77777777" w:rsidTr="007A2155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FDC" w:rsidRPr="00A60FDC" w:rsidP="007A2155" w14:paraId="0F11298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2360AC4" w14:textId="77777777" w:rsidTr="007A2155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FDC" w:rsidRPr="00A60FDC" w:rsidP="007A2155" w14:paraId="1625D17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DC" w:rsidRPr="00A60FDC" w:rsidP="007A2155" w14:paraId="43E2256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DC" w:rsidRPr="00A60FDC" w:rsidP="007A2155" w14:paraId="55C2232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DC" w:rsidRPr="00A60FDC" w:rsidP="007A2155" w14:paraId="13CB9298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A6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0FDC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FDC" w:rsidRPr="00A60FDC" w:rsidP="007A2155" w14:paraId="03C39BA0" w14:textId="77777777">
            <w:pPr>
              <w:ind w:firstLine="200" w:firstLineChars="100"/>
              <w:rPr>
                <w:rFonts w:ascii="Arial" w:hAnsi="Arial" w:cs="Arial"/>
                <w:sz w:val="20"/>
              </w:rPr>
            </w:pPr>
            <w:r w:rsidRPr="00A60FDC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A60FDC" w:rsidRPr="00A60FDC" w:rsidP="00A60FDC" w14:paraId="6E47B92C" w14:textId="77777777">
      <w:pPr>
        <w:rPr>
          <w:rFonts w:ascii="Arial" w:hAnsi="Arial" w:cs="Arial"/>
          <w:sz w:val="20"/>
        </w:rPr>
      </w:pPr>
    </w:p>
    <w:p w:rsidR="00915D1D" w:rsidRPr="00A60FDC" w:rsidP="00A60FDC" w14:paraId="48CE9CD3" w14:textId="5097C120">
      <w:pPr>
        <w:rPr>
          <w:rFonts w:ascii="Arial" w:hAnsi="Arial" w:cs="Arial"/>
          <w:i/>
          <w:sz w:val="20"/>
        </w:rPr>
      </w:pPr>
      <w:r w:rsidRPr="00A60FDC">
        <w:rPr>
          <w:rFonts w:ascii="Arial" w:hAnsi="Arial" w:cs="Arial"/>
          <w:i/>
          <w:sz w:val="20"/>
        </w:rPr>
        <w:t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</w:t>
      </w:r>
      <w:r w:rsidRPr="00A60FDC">
        <w:rPr>
          <w:rFonts w:ascii="Arial" w:hAnsi="Arial" w:cs="Arial"/>
          <w:i/>
          <w:sz w:val="20"/>
        </w:rPr>
        <w:t xml:space="preserve"> </w:t>
      </w:r>
    </w:p>
    <w:p w:rsidR="00FB1D42" w:rsidRPr="00083172" w:rsidP="00FB1D42" w14:paraId="685C767E" w14:textId="77777777">
      <w:pPr>
        <w:rPr>
          <w:rFonts w:ascii="Arial" w:hAnsi="Arial" w:cs="Arial"/>
          <w:sz w:val="20"/>
        </w:rPr>
      </w:pPr>
    </w:p>
    <w:p w:rsidR="00820E4B" w:rsidRPr="00B50883" w:rsidP="00B50883" w14:paraId="3E3AA9A6" w14:textId="77777777">
      <w:pPr>
        <w:rPr>
          <w:rFonts w:ascii="Arial" w:hAnsi="Arial" w:cs="Arial"/>
          <w:sz w:val="20"/>
          <w:szCs w:val="20"/>
        </w:rPr>
      </w:pPr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4493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E5C93" w14:paraId="54864578" w14:textId="77777777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14:paraId="3E23E5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E4FAC" w:rsidP="00BE22DB" w14:paraId="4D8CEB19" w14:textId="77777777">
      <w:pPr>
        <w:spacing w:after="0" w:line="240" w:lineRule="auto"/>
      </w:pPr>
      <w:r>
        <w:separator/>
      </w:r>
    </w:p>
  </w:footnote>
  <w:footnote w:type="continuationSeparator" w:id="1">
    <w:p w:rsidR="009E4FAC" w:rsidP="00BE22DB" w14:paraId="2A2CDBEC" w14:textId="77777777">
      <w:pPr>
        <w:spacing w:after="0" w:line="240" w:lineRule="auto"/>
      </w:pPr>
      <w:r>
        <w:continuationSeparator/>
      </w:r>
    </w:p>
  </w:footnote>
  <w:footnote w:type="continuationNotice" w:id="2">
    <w:p w:rsidR="009E4FAC" w14:paraId="437889EB" w14:textId="77777777">
      <w:pPr>
        <w:spacing w:after="0" w:line="240" w:lineRule="auto"/>
      </w:pPr>
    </w:p>
  </w:footnote>
  <w:footnote w:id="3">
    <w:p w:rsidR="00915D1D" w:rsidRPr="00777519" w:rsidP="00915D1D" w14:paraId="1227ADAB" w14:textId="77777777">
      <w:pPr>
        <w:pStyle w:val="FootnoteText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FootnoteReference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4">
    <w:p w:rsidR="00AA2551" w:rsidRPr="00F26E1E" w:rsidP="00AA2551" w14:paraId="54BA255C" w14:textId="77777777">
      <w:pPr>
        <w:pStyle w:val="FootnoteText"/>
        <w:rPr>
          <w:rFonts w:cs="Arial"/>
          <w:sz w:val="18"/>
          <w:szCs w:val="18"/>
        </w:rPr>
      </w:pPr>
      <w:r w:rsidRPr="00F26E1E">
        <w:rPr>
          <w:rStyle w:val="FootnoteReference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5">
    <w:p w:rsidR="00A60FDC" w:rsidRPr="00366595" w:rsidP="00A60FDC" w14:paraId="68D8C802" w14:textId="77777777">
      <w:pPr>
        <w:pStyle w:val="FootnoteText"/>
        <w:spacing w:after="60"/>
        <w:rPr>
          <w:lang w:val="cs-CZ"/>
        </w:rPr>
      </w:pPr>
      <w:r w:rsidRPr="00366595">
        <w:rPr>
          <w:rStyle w:val="FootnoteReference"/>
          <w:lang w:val="cs-CZ"/>
        </w:rPr>
        <w:footnoteRef/>
      </w:r>
      <w:r w:rsidRPr="00366595">
        <w:rPr>
          <w:lang w:val="cs-CZ"/>
        </w:rPr>
        <w:t xml:space="preserve"> Nařízení Komise (EU) 2023/283</w:t>
      </w:r>
      <w:r>
        <w:rPr>
          <w:lang w:val="cs-CZ"/>
        </w:rPr>
        <w:t>1</w:t>
      </w:r>
      <w:r w:rsidRPr="00366595">
        <w:rPr>
          <w:lang w:val="cs-CZ"/>
        </w:rPr>
        <w:t xml:space="preserve"> ze dne 13. prosince 2023 o použití čl. 107 a 108 Smlouvy o fungování Evropské unie na podporu de minimis </w:t>
      </w:r>
    </w:p>
  </w:footnote>
  <w:footnote w:id="6">
    <w:p w:rsidR="00A60FDC" w:rsidP="00A60FDC" w14:paraId="5F7DD755" w14:textId="77777777">
      <w:pPr>
        <w:pStyle w:val="FootnoteText"/>
        <w:spacing w:after="60"/>
        <w:rPr>
          <w:rFonts w:cs="Arial"/>
          <w:lang w:val="cs-CZ"/>
        </w:rPr>
      </w:pPr>
      <w:r>
        <w:rPr>
          <w:rStyle w:val="FootnoteReference"/>
        </w:rPr>
        <w:footnoteRef/>
      </w:r>
      <w:r w:rsidRPr="00296391">
        <w:rPr>
          <w:lang w:val="cs-CZ"/>
        </w:rPr>
        <w:t xml:space="preserve"> </w:t>
      </w:r>
      <w:r>
        <w:rPr>
          <w:lang w:val="cs-CZ"/>
        </w:rPr>
        <w:t>„Podnik“: P</w:t>
      </w:r>
      <w:r w:rsidRPr="00366595">
        <w:rPr>
          <w:rFonts w:cs="Arial"/>
          <w:lang w:val="cs-CZ"/>
        </w:rPr>
        <w:t>odle pravidel veřejné podpory lze za podnik považovat jakýkoliv subjekt, který provádí hospodářskou činnost, tedy nabízí na trhu zboží nebo služby, a to bez ohledu na právní formu tohoto subjektu.</w:t>
      </w:r>
      <w:r>
        <w:rPr>
          <w:rFonts w:cs="Arial"/>
          <w:lang w:val="cs-CZ"/>
        </w:rPr>
        <w:t xml:space="preserve"> </w:t>
      </w:r>
    </w:p>
    <w:p w:rsidR="00A60FDC" w:rsidRPr="00296391" w:rsidP="00A60FDC" w14:paraId="79BAB337" w14:textId="77777777">
      <w:pPr>
        <w:pStyle w:val="FootnoteText"/>
        <w:spacing w:after="60"/>
        <w:rPr>
          <w:lang w:val="cs-CZ"/>
        </w:rPr>
      </w:pPr>
      <w:r>
        <w:rPr>
          <w:rFonts w:cs="Arial"/>
          <w:lang w:val="cs-CZ"/>
        </w:rPr>
        <w:t xml:space="preserve">„Jeden podnik“: </w:t>
      </w:r>
      <w:r w:rsidRPr="00366595">
        <w:rPr>
          <w:rFonts w:cs="Arial"/>
          <w:lang w:val="cs-CZ"/>
        </w:rPr>
        <w:t xml:space="preserve">Bližší informace o propojeném podniku </w:t>
      </w:r>
      <w:r>
        <w:rPr>
          <w:rFonts w:cs="Arial"/>
          <w:lang w:val="cs-CZ"/>
        </w:rPr>
        <w:t xml:space="preserve">obsahuje </w:t>
      </w:r>
      <w:r w:rsidRPr="00366595">
        <w:rPr>
          <w:rFonts w:cs="Arial"/>
          <w:lang w:val="cs-CZ"/>
        </w:rPr>
        <w:t>METODICK</w:t>
      </w:r>
      <w:r>
        <w:rPr>
          <w:rFonts w:cs="Arial"/>
          <w:lang w:val="cs-CZ"/>
        </w:rPr>
        <w:t>Á</w:t>
      </w:r>
      <w:r w:rsidRPr="00366595">
        <w:rPr>
          <w:rFonts w:cs="Arial"/>
          <w:lang w:val="cs-CZ"/>
        </w:rPr>
        <w:t xml:space="preserve"> PŘÍRUČ</w:t>
      </w:r>
      <w:r>
        <w:rPr>
          <w:rFonts w:cs="Arial"/>
          <w:lang w:val="cs-CZ"/>
        </w:rPr>
        <w:t xml:space="preserve">KA </w:t>
      </w:r>
      <w:r w:rsidRPr="00366595">
        <w:rPr>
          <w:rFonts w:cs="Arial"/>
          <w:lang w:val="cs-CZ"/>
        </w:rPr>
        <w:t xml:space="preserve">k aplikaci pojmu „jeden podnik“ z pohledu pravidel podpory </w:t>
      </w:r>
      <w:r w:rsidRPr="00366595">
        <w:rPr>
          <w:rFonts w:cs="Arial"/>
          <w:i/>
          <w:lang w:val="cs-CZ"/>
        </w:rPr>
        <w:t>de minimis</w:t>
      </w:r>
      <w:r>
        <w:rPr>
          <w:rFonts w:cs="Arial"/>
          <w:i/>
          <w:lang w:val="cs-CZ"/>
        </w:rPr>
        <w:t xml:space="preserve"> (</w:t>
      </w:r>
      <w:r w:rsidRPr="00296391">
        <w:rPr>
          <w:rFonts w:cs="Arial"/>
          <w:i/>
          <w:lang w:val="cs-CZ"/>
        </w:rPr>
        <w:t>https://uohs.gov.cz/cs/verejna-podpora/podpora-de-minimis-a-registr-de-minimis.html</w:t>
      </w:r>
      <w:r>
        <w:rPr>
          <w:rFonts w:cs="Arial"/>
          <w:i/>
          <w:lang w:val="cs-CZ"/>
        </w:rPr>
        <w:t>)</w:t>
      </w:r>
      <w:r w:rsidRPr="00366595">
        <w:rPr>
          <w:rFonts w:cs="Arial"/>
          <w:lang w:val="cs-CZ"/>
        </w:rPr>
        <w:t>.</w:t>
      </w:r>
    </w:p>
  </w:footnote>
  <w:footnote w:id="7">
    <w:p w:rsidR="00A60FDC" w:rsidRPr="00FD0A37" w:rsidP="00A60FDC" w14:paraId="0A7A2EEF" w14:textId="77777777">
      <w:pPr>
        <w:pStyle w:val="FootnoteText"/>
        <w:rPr>
          <w:rFonts w:cs="Arial"/>
          <w:lang w:val="cs-CZ"/>
        </w:rPr>
      </w:pPr>
      <w:r w:rsidRPr="001848E4">
        <w:rPr>
          <w:rStyle w:val="FootnoteReference"/>
          <w:rFonts w:cs="Arial"/>
        </w:rPr>
        <w:footnoteRef/>
      </w:r>
      <w:r w:rsidRPr="00FD0A37">
        <w:rPr>
          <w:rFonts w:cs="Arial"/>
          <w:lang w:val="cs-CZ"/>
        </w:rPr>
        <w:t xml:space="preserve"> Viz § 62 zákona č. 125/2008 Sb., o přeměnách obchodních společností a družstev, ve znění pozdějších předpisů.</w:t>
      </w:r>
    </w:p>
  </w:footnote>
  <w:footnote w:id="8">
    <w:p w:rsidR="00A60FDC" w:rsidRPr="00103CCA" w:rsidP="00A60FDC" w14:paraId="0C67344F" w14:textId="77777777">
      <w:pPr>
        <w:pStyle w:val="FootnoteText"/>
        <w:rPr>
          <w:rFonts w:cs="Arial"/>
          <w:lang w:val="cs-CZ"/>
        </w:rPr>
      </w:pPr>
      <w:r w:rsidRPr="00103CCA">
        <w:rPr>
          <w:rStyle w:val="FootnoteReference"/>
          <w:rFonts w:cs="Arial"/>
        </w:rPr>
        <w:footnoteRef/>
      </w:r>
      <w:r w:rsidRPr="00103CCA">
        <w:rPr>
          <w:rFonts w:cs="Arial"/>
          <w:lang w:val="cs-CZ"/>
        </w:rPr>
        <w:t xml:space="preserve"> Viz § 61 zákona č. 125/2008 Sb.</w:t>
      </w:r>
    </w:p>
  </w:footnote>
  <w:footnote w:id="9">
    <w:p w:rsidR="00A60FDC" w:rsidRPr="00103CCA" w:rsidP="00A60FDC" w14:paraId="6E4E77FD" w14:textId="77777777">
      <w:pPr>
        <w:pStyle w:val="FootnoteText"/>
        <w:rPr>
          <w:lang w:val="cs-CZ"/>
        </w:rPr>
      </w:pPr>
      <w:r w:rsidRPr="00103CCA">
        <w:rPr>
          <w:rStyle w:val="FootnoteReference"/>
          <w:rFonts w:cs="Arial"/>
        </w:rPr>
        <w:footnoteRef/>
      </w:r>
      <w:r w:rsidRPr="00103CCA">
        <w:rPr>
          <w:rFonts w:cs="Arial"/>
          <w:lang w:val="cs-CZ"/>
        </w:rPr>
        <w:t xml:space="preserve"> Viz § 243 zákona č. 125/2008 Sb.</w:t>
      </w:r>
    </w:p>
  </w:footnote>
  <w:footnote w:id="10">
    <w:p w:rsidR="00A60FDC" w:rsidRPr="00DD416E" w:rsidP="00A60FDC" w14:paraId="535E1514" w14:textId="77777777">
      <w:pPr>
        <w:pStyle w:val="FootnoteText"/>
        <w:rPr>
          <w:lang w:val="cs-CZ"/>
        </w:rPr>
      </w:pPr>
      <w:r w:rsidRPr="00103CCA">
        <w:rPr>
          <w:rStyle w:val="FootnoteReference"/>
        </w:rPr>
        <w:footnoteRef/>
      </w:r>
      <w:r w:rsidRPr="00103CCA">
        <w:rPr>
          <w:lang w:val="cs-CZ"/>
        </w:rPr>
        <w:t xml:space="preserve"> </w:t>
      </w:r>
      <w:r w:rsidRPr="00103CCA">
        <w:rPr>
          <w:rFonts w:cs="Arial"/>
          <w:lang w:val="cs-CZ"/>
        </w:rPr>
        <w:t xml:space="preserve">Pokud by na základě převzatých činností nebylo možné dříve poskytnuté podpory </w:t>
      </w:r>
      <w:r w:rsidRPr="00103CCA">
        <w:rPr>
          <w:rFonts w:cs="Arial"/>
          <w:i/>
          <w:lang w:val="cs-CZ"/>
        </w:rPr>
        <w:t>de minimis</w:t>
      </w:r>
      <w:r w:rsidRPr="00103CCA">
        <w:rPr>
          <w:rFonts w:cs="Arial"/>
          <w:lang w:val="cs-CZ"/>
        </w:rPr>
        <w:t xml:space="preserve"> rozdělit, rozdělí se podpora poměrným způsobem na základě účetní hodnoty vlastního kapitálu nových podniků k datu účinku rozdělení</w:t>
      </w:r>
      <w:r w:rsidRPr="00DD416E">
        <w:rPr>
          <w:rFonts w:cs="Arial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2DB" w:rsidRPr="00BE22DB" w:rsidP="00E32F73" w14:paraId="447E3DBC" w14:textId="1EC4E78E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909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E61B4">
      <w:rPr>
        <w:rFonts w:ascii="Arial" w:hAnsi="Arial" w:cs="Arial"/>
        <w:sz w:val="20"/>
        <w:szCs w:val="20"/>
      </w:rPr>
      <w:t xml:space="preserve">                                  </w:t>
    </w:r>
    <w:r w:rsidRPr="000A4FC4" w:rsidR="001E61B4">
      <w:rPr>
        <w:rFonts w:ascii="Arial" w:hAnsi="Arial" w:cs="Arial"/>
        <w:sz w:val="20"/>
        <w:szCs w:val="20"/>
      </w:rPr>
      <w:t xml:space="preserve">Příloha č. </w:t>
    </w:r>
    <w:r w:rsidR="00915D1D">
      <w:rPr>
        <w:rFonts w:ascii="Arial" w:hAnsi="Arial" w:cs="Arial"/>
        <w:sz w:val="20"/>
        <w:szCs w:val="20"/>
      </w:rPr>
      <w:t>7</w:t>
    </w:r>
    <w:r w:rsidRPr="000A4FC4" w:rsidR="001E61B4">
      <w:rPr>
        <w:rFonts w:ascii="Arial" w:hAnsi="Arial" w:cs="Arial"/>
        <w:sz w:val="20"/>
        <w:szCs w:val="20"/>
      </w:rPr>
      <w:t xml:space="preserve"> výzvy </w:t>
    </w:r>
    <w:r w:rsidRPr="00AE5ABD" w:rsidR="001E61B4">
      <w:rPr>
        <w:rFonts w:ascii="Arial" w:hAnsi="Arial" w:cs="Arial"/>
        <w:sz w:val="20"/>
        <w:szCs w:val="20"/>
      </w:rPr>
      <w:t>č. j. MMR-</w:t>
    </w:r>
    <w:r w:rsidR="00915D1D">
      <w:rPr>
        <w:rFonts w:ascii="Arial" w:hAnsi="Arial" w:cs="Arial"/>
        <w:sz w:val="20"/>
        <w:szCs w:val="20"/>
      </w:rPr>
      <w:t>86506</w:t>
    </w:r>
    <w:r w:rsidRPr="00AE5ABD" w:rsidR="001E61B4">
      <w:rPr>
        <w:rFonts w:ascii="Arial" w:hAnsi="Arial" w:cs="Arial"/>
        <w:sz w:val="20"/>
        <w:szCs w:val="20"/>
      </w:rPr>
      <w:t>/202</w:t>
    </w:r>
    <w:r w:rsidR="00915D1D">
      <w:rPr>
        <w:rFonts w:ascii="Arial" w:hAnsi="Arial" w:cs="Arial"/>
        <w:sz w:val="20"/>
        <w:szCs w:val="20"/>
      </w:rPr>
      <w:t>4</w:t>
    </w:r>
    <w:r w:rsidRPr="00AE5ABD" w:rsidR="001E61B4">
      <w:rPr>
        <w:rFonts w:ascii="Arial" w:hAnsi="Arial" w:cs="Arial"/>
        <w:sz w:val="20"/>
        <w:szCs w:val="20"/>
      </w:rPr>
      <w:t>-57</w:t>
    </w:r>
    <w:r w:rsidR="001E61B4">
      <w:rPr>
        <w:rFonts w:cs="Arial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B44C4"/>
    <w:multiLevelType w:val="hybridMultilevel"/>
    <w:tmpl w:val="5766480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1B25"/>
    <w:multiLevelType w:val="hybridMultilevel"/>
    <w:tmpl w:val="8EC22C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66272"/>
    <w:multiLevelType w:val="hybridMultilevel"/>
    <w:tmpl w:val="0CF2016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661FA"/>
    <w:multiLevelType w:val="hybridMultilevel"/>
    <w:tmpl w:val="2E7210A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08E9"/>
    <w:multiLevelType w:val="multilevel"/>
    <w:tmpl w:val="03D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C57E45"/>
    <w:multiLevelType w:val="hybridMultilevel"/>
    <w:tmpl w:val="FEF8113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DD7DF6"/>
    <w:multiLevelType w:val="hybridMultilevel"/>
    <w:tmpl w:val="9F94734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882F5E"/>
    <w:multiLevelType w:val="multilevel"/>
    <w:tmpl w:val="CEE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5B4675"/>
    <w:multiLevelType w:val="hybridMultilevel"/>
    <w:tmpl w:val="B6BE2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A4"/>
    <w:rsid w:val="00003A53"/>
    <w:rsid w:val="000055A4"/>
    <w:rsid w:val="000114EA"/>
    <w:rsid w:val="00063826"/>
    <w:rsid w:val="0007693A"/>
    <w:rsid w:val="00082081"/>
    <w:rsid w:val="00083172"/>
    <w:rsid w:val="0008506A"/>
    <w:rsid w:val="00087ABF"/>
    <w:rsid w:val="000A4FC4"/>
    <w:rsid w:val="000A78F6"/>
    <w:rsid w:val="00103CCA"/>
    <w:rsid w:val="00111DAC"/>
    <w:rsid w:val="0014475A"/>
    <w:rsid w:val="001E61B4"/>
    <w:rsid w:val="002316DA"/>
    <w:rsid w:val="00236FFF"/>
    <w:rsid w:val="00296391"/>
    <w:rsid w:val="00296815"/>
    <w:rsid w:val="002E5C93"/>
    <w:rsid w:val="002F4497"/>
    <w:rsid w:val="00326362"/>
    <w:rsid w:val="00346ABE"/>
    <w:rsid w:val="00366595"/>
    <w:rsid w:val="003B7B3B"/>
    <w:rsid w:val="003C3C25"/>
    <w:rsid w:val="003F0258"/>
    <w:rsid w:val="004006AF"/>
    <w:rsid w:val="00490D24"/>
    <w:rsid w:val="00496615"/>
    <w:rsid w:val="004B3093"/>
    <w:rsid w:val="005049E5"/>
    <w:rsid w:val="005572DE"/>
    <w:rsid w:val="006106C5"/>
    <w:rsid w:val="006436DA"/>
    <w:rsid w:val="00654716"/>
    <w:rsid w:val="006A402C"/>
    <w:rsid w:val="006C656C"/>
    <w:rsid w:val="0075782C"/>
    <w:rsid w:val="00777519"/>
    <w:rsid w:val="00777788"/>
    <w:rsid w:val="007846E3"/>
    <w:rsid w:val="007851EF"/>
    <w:rsid w:val="007A2155"/>
    <w:rsid w:val="007C70CE"/>
    <w:rsid w:val="007E4CE3"/>
    <w:rsid w:val="007F4B93"/>
    <w:rsid w:val="00820E4B"/>
    <w:rsid w:val="008877A2"/>
    <w:rsid w:val="008B195B"/>
    <w:rsid w:val="008D6B38"/>
    <w:rsid w:val="008F7272"/>
    <w:rsid w:val="0090124D"/>
    <w:rsid w:val="00915D1D"/>
    <w:rsid w:val="00926A72"/>
    <w:rsid w:val="00951C09"/>
    <w:rsid w:val="009609E7"/>
    <w:rsid w:val="009661A5"/>
    <w:rsid w:val="009E4FAC"/>
    <w:rsid w:val="009F5D40"/>
    <w:rsid w:val="00A11B93"/>
    <w:rsid w:val="00A60FDC"/>
    <w:rsid w:val="00A741B4"/>
    <w:rsid w:val="00AA2551"/>
    <w:rsid w:val="00AE5ABD"/>
    <w:rsid w:val="00AE7B4E"/>
    <w:rsid w:val="00B05D54"/>
    <w:rsid w:val="00B34AF4"/>
    <w:rsid w:val="00B50883"/>
    <w:rsid w:val="00B92911"/>
    <w:rsid w:val="00BE22DB"/>
    <w:rsid w:val="00C00A47"/>
    <w:rsid w:val="00C06A0D"/>
    <w:rsid w:val="00C07965"/>
    <w:rsid w:val="00C1602B"/>
    <w:rsid w:val="00C21DAF"/>
    <w:rsid w:val="00C34A3E"/>
    <w:rsid w:val="00C41523"/>
    <w:rsid w:val="00C51DF8"/>
    <w:rsid w:val="00CC7BF9"/>
    <w:rsid w:val="00D07FD0"/>
    <w:rsid w:val="00D57E01"/>
    <w:rsid w:val="00D67027"/>
    <w:rsid w:val="00D836CD"/>
    <w:rsid w:val="00DC2EB3"/>
    <w:rsid w:val="00DD416E"/>
    <w:rsid w:val="00E32F73"/>
    <w:rsid w:val="00E761A7"/>
    <w:rsid w:val="00EB4C14"/>
    <w:rsid w:val="00EF0147"/>
    <w:rsid w:val="00F26E1E"/>
    <w:rsid w:val="00F33BC1"/>
    <w:rsid w:val="00F85BBF"/>
    <w:rsid w:val="00FB1D42"/>
    <w:rsid w:val="00FD0A37"/>
    <w:rsid w:val="2498656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3C25"/>
    <w:rPr>
      <w:b/>
      <w:bCs/>
    </w:rPr>
  </w:style>
  <w:style w:type="paragraph" w:styleId="ListParagraph">
    <w:name w:val="List Paragraph"/>
    <w:aliases w:val="List Paragraph (Czech Tourism),List Paragraph_0,Nad,Odstavec_muj"/>
    <w:basedOn w:val="Normal"/>
    <w:link w:val="OdstavecseseznamemChar"/>
    <w:uiPriority w:val="34"/>
    <w:qFormat/>
    <w:rsid w:val="00BE22DB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BE22DB"/>
  </w:style>
  <w:style w:type="paragraph" w:styleId="Footer">
    <w:name w:val="footer"/>
    <w:basedOn w:val="Normal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BE22DB"/>
  </w:style>
  <w:style w:type="character" w:customStyle="1" w:styleId="Nadpis1Char">
    <w:name w:val="Nadpis 1 Char"/>
    <w:basedOn w:val="DefaultParagraphFont"/>
    <w:link w:val="Heading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DefaultParagraphFont"/>
    <w:link w:val="Heading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qFormat/>
    <w:rsid w:val="00FB1D42"/>
    <w:rPr>
      <w:vertAlign w:val="superscript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966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61B4"/>
    <w:pPr>
      <w:spacing w:after="0" w:line="240" w:lineRule="auto"/>
    </w:pPr>
  </w:style>
  <w:style w:type="character" w:customStyle="1" w:styleId="OdstavecseseznamemChar">
    <w:name w:val="Odstavec se seznamem Char"/>
    <w:aliases w:val="List Paragraph (Czech Tourism) Char,List Paragraph_0 Char,Nad Char,Odstavec_muj Char"/>
    <w:link w:val="ListParagraph"/>
    <w:uiPriority w:val="34"/>
    <w:locked/>
    <w:rsid w:val="0075782C"/>
  </w:style>
  <w:style w:type="character" w:styleId="CommentReference">
    <w:name w:val="annotation reference"/>
    <w:basedOn w:val="DefaultParagraphFont"/>
    <w:uiPriority w:val="99"/>
    <w:semiHidden/>
    <w:unhideWhenUsed/>
    <w:rsid w:val="009609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609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60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609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60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9C6FBA2DFA44C81E6745F84BD3D19" ma:contentTypeVersion="6" ma:contentTypeDescription="Vytvoří nový dokument" ma:contentTypeScope="" ma:versionID="1a81f3d697835b588cd517b1ab12d461">
  <xsd:schema xmlns:xsd="http://www.w3.org/2001/XMLSchema" xmlns:xs="http://www.w3.org/2001/XMLSchema" xmlns:p="http://schemas.microsoft.com/office/2006/metadata/properties" xmlns:ns2="4e7ee391-e1d8-4311-97e4-73cbed778e4e" xmlns:ns3="8e1bda23-31a4-45f4-94df-65879d5d557c" targetNamespace="http://schemas.microsoft.com/office/2006/metadata/properties" ma:root="true" ma:fieldsID="b60a77acdcd2038a41f9c143e6741b3d" ns2:_="" ns3:_="">
    <xsd:import namespace="4e7ee391-e1d8-4311-97e4-73cbed778e4e"/>
    <xsd:import namespace="8e1bda23-31a4-45f4-94df-65879d5d55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e391-e1d8-4311-97e4-73cbed778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da23-31a4-45f4-94df-65879d5d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8117-1124-4930-90E2-8D0142B5D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3474A-101D-4AE7-B154-F84EA89BC77C}">
  <ds:schemaRefs>
    <ds:schemaRef ds:uri="http://schemas.microsoft.com/office/2006/metadata/properties"/>
    <ds:schemaRef ds:uri="http://schemas.microsoft.com/office/infopath/2007/PartnerControls"/>
    <ds:schemaRef ds:uri="2eedb2c8-503d-46a6-b814-afcea4448265"/>
    <ds:schemaRef ds:uri="3739da98-fdce-424b-b2c7-016d1cc67da7"/>
  </ds:schemaRefs>
</ds:datastoreItem>
</file>

<file path=customXml/itemProps3.xml><?xml version="1.0" encoding="utf-8"?>
<ds:datastoreItem xmlns:ds="http://schemas.openxmlformats.org/officeDocument/2006/customXml" ds:itemID="{075C5758-F742-4D5F-A2E6-062FCA870183}">
  <ds:schemaRefs/>
</ds:datastoreItem>
</file>

<file path=customXml/itemProps4.xml><?xml version="1.0" encoding="utf-8"?>
<ds:datastoreItem xmlns:ds="http://schemas.openxmlformats.org/officeDocument/2006/customXml" ds:itemID="{8CAD9AB7-772B-4D76-8651-70A28D07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Birkáš Roman</cp:lastModifiedBy>
  <cp:revision>8</cp:revision>
  <cp:lastPrinted>2016-11-01T10:48:00Z</cp:lastPrinted>
  <dcterms:created xsi:type="dcterms:W3CDTF">2024-12-18T10:48:00Z</dcterms:created>
  <dcterms:modified xsi:type="dcterms:W3CDTF">2024-12-20T11:24:00Z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MMR-86506/2024-57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0x010100F8B9C6FBA2DFA44C81E6745F84BD3D19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16.12.2024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&lt;TABLE&gt;&lt;TR&gt;&lt;TD&gt;Č.j.:&lt;/TD&gt;&lt;TD&gt;MMR-86506/2024-57&lt;/TD&gt;&lt;/TR&gt;&lt;TR&gt;&lt;TD&gt;&lt;/TD&gt;&lt;TD&gt;&lt;/TD&gt;&lt;/TR&gt;&lt;/TABLE&gt;</vt:lpwstr>
  </property>
  <property fmtid="{D5CDD505-2E9C-101B-9397-08002B2CF9AE}" pid="16" name="DisplayName_PoziceMa_Pisemnost">
    <vt:lpwstr>Vedoucí 571</vt:lpwstr>
  </property>
  <property fmtid="{D5CDD505-2E9C-101B-9397-08002B2CF9AE}" pid="17" name="DisplayName_PoziceNadrizena_PoziceMa_Pisemnost">
    <vt:lpwstr>Ředitel 57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Roman Birkáš</vt:lpwstr>
  </property>
  <property fmtid="{D5CDD505-2E9C-101B-9397-08002B2CF9AE}" pid="22" name="DisplayName_User_PoziceNadrizena_PoziceMa_Pisemnost">
    <vt:lpwstr>Dana Černochová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E89907/24/MMR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*B003603199*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E89907/24/MMR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Výzva 2025_117D7640_Oživení CR podporou INFRA CR</vt:lpwstr>
  </property>
  <property fmtid="{D5CDD505-2E9C-101B-9397-08002B2CF9AE}" pid="50" name="Zkratka_SpisovyUzel_PoziceZodpo_Pisemnost">
    <vt:lpwstr>57</vt:lpwstr>
  </property>
</Properties>
</file>