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D896D" w14:textId="77777777" w:rsidR="00761955" w:rsidRDefault="00761955" w:rsidP="004D2FE2">
      <w:pPr>
        <w:jc w:val="both"/>
        <w:rPr>
          <w:lang w:bidi="cs-CZ"/>
        </w:rPr>
      </w:pPr>
    </w:p>
    <w:p w14:paraId="0AB847AD" w14:textId="77777777" w:rsidR="00761955" w:rsidRDefault="00761955" w:rsidP="004D2FE2">
      <w:pPr>
        <w:jc w:val="both"/>
        <w:rPr>
          <w:lang w:bidi="cs-CZ"/>
        </w:rPr>
      </w:pPr>
    </w:p>
    <w:p w14:paraId="02E7CFA1" w14:textId="4FD1020A" w:rsidR="0051700C" w:rsidRPr="004D2FE2" w:rsidRDefault="00D7070A" w:rsidP="004D2FE2">
      <w:pPr>
        <w:jc w:val="both"/>
      </w:pPr>
      <w:r>
        <w:rPr>
          <w:lang w:bidi="cs-CZ"/>
        </w:rPr>
        <w:t>Tisková zpráva</w:t>
      </w:r>
    </w:p>
    <w:p w14:paraId="056D7021" w14:textId="46223C03" w:rsidR="00CA77AA" w:rsidRPr="004D2FE2" w:rsidRDefault="004D2FE2" w:rsidP="004D2F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Evropské fondy přeshraniční spolupráce podpoří</w:t>
      </w:r>
      <w:r w:rsidRPr="004D2FE2">
        <w:rPr>
          <w:b/>
          <w:sz w:val="28"/>
          <w:szCs w:val="28"/>
        </w:rPr>
        <w:t xml:space="preserve"> </w:t>
      </w:r>
      <w:r w:rsidR="00C20D9A">
        <w:rPr>
          <w:b/>
          <w:sz w:val="28"/>
          <w:szCs w:val="28"/>
        </w:rPr>
        <w:t xml:space="preserve">hlubší </w:t>
      </w:r>
      <w:r>
        <w:rPr>
          <w:b/>
          <w:sz w:val="28"/>
          <w:szCs w:val="28"/>
        </w:rPr>
        <w:t>integrac</w:t>
      </w:r>
      <w:r w:rsidRPr="004D2FE2">
        <w:rPr>
          <w:b/>
          <w:sz w:val="28"/>
          <w:szCs w:val="28"/>
        </w:rPr>
        <w:t>i ukrajinských uprchlíků na česko-polském pomezí</w:t>
      </w:r>
    </w:p>
    <w:p w14:paraId="5179D82F" w14:textId="048DBCC3" w:rsidR="008507EF" w:rsidRPr="004D2FE2" w:rsidRDefault="004D2FE2" w:rsidP="004D2FE2">
      <w:pPr>
        <w:jc w:val="both"/>
        <w:rPr>
          <w:b/>
          <w:lang w:bidi="cs-CZ"/>
        </w:rPr>
      </w:pPr>
      <w:r w:rsidRPr="004D2FE2">
        <w:rPr>
          <w:lang w:bidi="cs-CZ"/>
        </w:rPr>
        <w:t>Praha 1</w:t>
      </w:r>
      <w:r w:rsidR="00437D9E">
        <w:rPr>
          <w:lang w:bidi="cs-CZ"/>
        </w:rPr>
        <w:t>6</w:t>
      </w:r>
      <w:r w:rsidRPr="004D2FE2">
        <w:rPr>
          <w:lang w:bidi="cs-CZ"/>
        </w:rPr>
        <w:t>.9. –</w:t>
      </w:r>
      <w:r w:rsidRPr="004D2FE2">
        <w:rPr>
          <w:b/>
          <w:lang w:bidi="cs-CZ"/>
        </w:rPr>
        <w:t xml:space="preserve"> Monitorovací výbor programu Interreg V-A Česká republika </w:t>
      </w:r>
      <w:r>
        <w:rPr>
          <w:b/>
          <w:lang w:bidi="cs-CZ"/>
        </w:rPr>
        <w:t>–</w:t>
      </w:r>
      <w:r w:rsidRPr="004D2FE2">
        <w:rPr>
          <w:b/>
          <w:lang w:bidi="cs-CZ"/>
        </w:rPr>
        <w:t xml:space="preserve"> Polsko</w:t>
      </w:r>
      <w:r>
        <w:rPr>
          <w:b/>
          <w:lang w:bidi="cs-CZ"/>
        </w:rPr>
        <w:t xml:space="preserve"> dnes </w:t>
      </w:r>
      <w:r w:rsidRPr="004D2FE2">
        <w:rPr>
          <w:b/>
          <w:lang w:bidi="cs-CZ"/>
        </w:rPr>
        <w:t>rozhodl o spolufinancování dalších 5 p</w:t>
      </w:r>
      <w:r>
        <w:rPr>
          <w:b/>
          <w:lang w:bidi="cs-CZ"/>
        </w:rPr>
        <w:t>rojektů ve výši 2,17 milionu eur</w:t>
      </w:r>
      <w:r w:rsidRPr="004D2FE2">
        <w:rPr>
          <w:b/>
          <w:lang w:bidi="cs-CZ"/>
        </w:rPr>
        <w:t>.</w:t>
      </w:r>
      <w:r>
        <w:rPr>
          <w:b/>
          <w:lang w:bidi="cs-CZ"/>
        </w:rPr>
        <w:t xml:space="preserve"> Evropské peníze zajistí potřebné kurzy českého či polského jazyka, informace o volných pracovních místech a </w:t>
      </w:r>
      <w:r w:rsidR="0086475E">
        <w:rPr>
          <w:b/>
          <w:lang w:bidi="cs-CZ"/>
        </w:rPr>
        <w:t xml:space="preserve">pomůžou </w:t>
      </w:r>
      <w:r>
        <w:rPr>
          <w:b/>
          <w:lang w:bidi="cs-CZ"/>
        </w:rPr>
        <w:t>uprchlíkům řešit administrativní a právní úkony, které potřeb</w:t>
      </w:r>
      <w:r w:rsidR="002C3C5F">
        <w:rPr>
          <w:b/>
          <w:lang w:bidi="cs-CZ"/>
        </w:rPr>
        <w:t>ují</w:t>
      </w:r>
      <w:r>
        <w:rPr>
          <w:b/>
          <w:lang w:bidi="cs-CZ"/>
        </w:rPr>
        <w:t xml:space="preserve"> </w:t>
      </w:r>
      <w:r w:rsidR="002C3C5F">
        <w:rPr>
          <w:b/>
          <w:lang w:bidi="cs-CZ"/>
        </w:rPr>
        <w:t>splnit k svému</w:t>
      </w:r>
      <w:r>
        <w:rPr>
          <w:b/>
          <w:lang w:bidi="cs-CZ"/>
        </w:rPr>
        <w:t xml:space="preserve"> fungování v České republice a v Polsku. </w:t>
      </w:r>
    </w:p>
    <w:p w14:paraId="7E0C9332" w14:textId="4C8F39D0" w:rsidR="00D824AB" w:rsidRPr="00D824AB" w:rsidRDefault="004D2FE2" w:rsidP="004D2FE2">
      <w:pPr>
        <w:jc w:val="both"/>
        <w:rPr>
          <w:lang w:bidi="cs-CZ"/>
        </w:rPr>
      </w:pPr>
      <w:r w:rsidRPr="004D2FE2">
        <w:rPr>
          <w:lang w:bidi="cs-CZ"/>
        </w:rPr>
        <w:t xml:space="preserve">Projekty </w:t>
      </w:r>
      <w:r>
        <w:rPr>
          <w:lang w:bidi="cs-CZ"/>
        </w:rPr>
        <w:t xml:space="preserve">jsou vypsány v „ukrajinské“ výzvě v rámci 4. </w:t>
      </w:r>
      <w:r w:rsidR="00D4040C">
        <w:rPr>
          <w:lang w:bidi="cs-CZ"/>
        </w:rPr>
        <w:t xml:space="preserve">prioritní </w:t>
      </w:r>
      <w:r>
        <w:rPr>
          <w:lang w:bidi="cs-CZ"/>
        </w:rPr>
        <w:t>osy programu Interreg</w:t>
      </w:r>
      <w:r w:rsidR="00D4040C">
        <w:rPr>
          <w:lang w:bidi="cs-CZ"/>
        </w:rPr>
        <w:t xml:space="preserve"> a byly předloženy v rámci poslední výzvy v období 2014-2020</w:t>
      </w:r>
      <w:r>
        <w:rPr>
          <w:lang w:bidi="cs-CZ"/>
        </w:rPr>
        <w:t xml:space="preserve">. </w:t>
      </w:r>
      <w:r w:rsidR="00D824AB">
        <w:rPr>
          <w:i/>
          <w:lang w:bidi="cs-CZ"/>
        </w:rPr>
        <w:t>„Je zřejmé, že se vyplatí integrovat uprchlíky</w:t>
      </w:r>
      <w:r w:rsidR="00761955">
        <w:rPr>
          <w:i/>
          <w:lang w:bidi="cs-CZ"/>
        </w:rPr>
        <w:t xml:space="preserve"> v příhraničí</w:t>
      </w:r>
      <w:r w:rsidR="00D824AB">
        <w:rPr>
          <w:i/>
          <w:lang w:bidi="cs-CZ"/>
        </w:rPr>
        <w:t xml:space="preserve">, dát jim šanci získat zaměstnání, zdokonalit se v jazyce, aby se domluvili, a řešit i případné problémy, kterým </w:t>
      </w:r>
      <w:r w:rsidR="00C20D9A">
        <w:rPr>
          <w:i/>
          <w:lang w:bidi="cs-CZ"/>
        </w:rPr>
        <w:t xml:space="preserve">můžou </w:t>
      </w:r>
      <w:r w:rsidR="00D824AB">
        <w:rPr>
          <w:i/>
          <w:lang w:bidi="cs-CZ"/>
        </w:rPr>
        <w:t>čelit,“</w:t>
      </w:r>
      <w:r w:rsidR="00D824AB">
        <w:rPr>
          <w:lang w:bidi="cs-CZ"/>
        </w:rPr>
        <w:t xml:space="preserve"> říká </w:t>
      </w:r>
      <w:r w:rsidR="000267B7">
        <w:rPr>
          <w:lang w:bidi="cs-CZ"/>
        </w:rPr>
        <w:t>Jiří Jansa</w:t>
      </w:r>
      <w:r w:rsidR="00D824AB">
        <w:rPr>
          <w:lang w:bidi="cs-CZ"/>
        </w:rPr>
        <w:t xml:space="preserve">, </w:t>
      </w:r>
      <w:r w:rsidR="000267B7">
        <w:rPr>
          <w:lang w:bidi="cs-CZ"/>
        </w:rPr>
        <w:t xml:space="preserve">ředitel odboru Evropské územní spolupráce </w:t>
      </w:r>
      <w:r w:rsidR="00D20653">
        <w:rPr>
          <w:lang w:bidi="cs-CZ"/>
        </w:rPr>
        <w:t>Centr</w:t>
      </w:r>
      <w:r w:rsidR="000267B7">
        <w:rPr>
          <w:lang w:bidi="cs-CZ"/>
        </w:rPr>
        <w:t>a</w:t>
      </w:r>
      <w:r w:rsidR="00D20653">
        <w:rPr>
          <w:lang w:bidi="cs-CZ"/>
        </w:rPr>
        <w:t xml:space="preserve"> pro regionální rozvoj České republiky.</w:t>
      </w:r>
    </w:p>
    <w:p w14:paraId="6D668FEA" w14:textId="6F455B3E" w:rsidR="00D824AB" w:rsidRDefault="002C3C5F" w:rsidP="00D824AB">
      <w:pPr>
        <w:jc w:val="both"/>
        <w:rPr>
          <w:lang w:bidi="cs-CZ"/>
        </w:rPr>
      </w:pPr>
      <w:r>
        <w:rPr>
          <w:lang w:bidi="cs-CZ"/>
        </w:rPr>
        <w:t>P</w:t>
      </w:r>
      <w:r w:rsidR="008E31E8" w:rsidRPr="004D2FE2">
        <w:rPr>
          <w:lang w:bidi="cs-CZ"/>
        </w:rPr>
        <w:t>rojekt</w:t>
      </w:r>
      <w:r>
        <w:rPr>
          <w:lang w:bidi="cs-CZ"/>
        </w:rPr>
        <w:t>y</w:t>
      </w:r>
      <w:r w:rsidR="008E31E8" w:rsidRPr="004D2FE2">
        <w:rPr>
          <w:lang w:bidi="cs-CZ"/>
        </w:rPr>
        <w:t xml:space="preserve">, které </w:t>
      </w:r>
      <w:r w:rsidR="0086475E">
        <w:rPr>
          <w:lang w:bidi="cs-CZ"/>
        </w:rPr>
        <w:t xml:space="preserve">program </w:t>
      </w:r>
      <w:r w:rsidR="00C20D9A">
        <w:rPr>
          <w:lang w:bidi="cs-CZ"/>
        </w:rPr>
        <w:t xml:space="preserve">pomůže </w:t>
      </w:r>
      <w:r w:rsidR="0086475E" w:rsidRPr="004D2FE2">
        <w:rPr>
          <w:lang w:bidi="cs-CZ"/>
        </w:rPr>
        <w:t>spolufinancov</w:t>
      </w:r>
      <w:r w:rsidR="0086475E">
        <w:rPr>
          <w:lang w:bidi="cs-CZ"/>
        </w:rPr>
        <w:t>at</w:t>
      </w:r>
      <w:r w:rsidR="008E31E8" w:rsidRPr="004D2FE2">
        <w:rPr>
          <w:lang w:bidi="cs-CZ"/>
        </w:rPr>
        <w:t xml:space="preserve">, </w:t>
      </w:r>
      <w:r>
        <w:rPr>
          <w:lang w:bidi="cs-CZ"/>
        </w:rPr>
        <w:t xml:space="preserve">pomůžou zajistit </w:t>
      </w:r>
      <w:r w:rsidR="00D824AB">
        <w:rPr>
          <w:lang w:bidi="cs-CZ"/>
        </w:rPr>
        <w:t>i další aktivity, především účast dětí na příměstských táborech, kulturní a divadelní aktivity a workshopy</w:t>
      </w:r>
      <w:r w:rsidR="008E31E8" w:rsidRPr="004D2FE2">
        <w:rPr>
          <w:lang w:bidi="cs-CZ"/>
        </w:rPr>
        <w:t xml:space="preserve">. </w:t>
      </w:r>
    </w:p>
    <w:p w14:paraId="43EFF330" w14:textId="4138CDF7" w:rsidR="00D824AB" w:rsidRDefault="008E31E8" w:rsidP="00D824AB">
      <w:pPr>
        <w:jc w:val="both"/>
        <w:rPr>
          <w:lang w:bidi="cs-CZ"/>
        </w:rPr>
      </w:pPr>
      <w:r w:rsidRPr="004D2FE2">
        <w:rPr>
          <w:lang w:bidi="cs-CZ"/>
        </w:rPr>
        <w:t>Ukrajinští uprchlíci budou moc</w:t>
      </w:r>
      <w:r w:rsidR="002C3C5F">
        <w:rPr>
          <w:lang w:bidi="cs-CZ"/>
        </w:rPr>
        <w:t>t</w:t>
      </w:r>
      <w:r w:rsidRPr="004D2FE2">
        <w:rPr>
          <w:lang w:bidi="cs-CZ"/>
        </w:rPr>
        <w:t xml:space="preserve"> využívat také webové stránky v češtině, polštině a ukrajinštině</w:t>
      </w:r>
      <w:r w:rsidR="002C3C5F">
        <w:rPr>
          <w:lang w:bidi="cs-CZ"/>
        </w:rPr>
        <w:t>. P</w:t>
      </w:r>
      <w:r w:rsidRPr="004D2FE2">
        <w:rPr>
          <w:lang w:bidi="cs-CZ"/>
        </w:rPr>
        <w:t>om</w:t>
      </w:r>
      <w:r w:rsidR="0086475E">
        <w:rPr>
          <w:lang w:bidi="cs-CZ"/>
        </w:rPr>
        <w:t>ůžou</w:t>
      </w:r>
      <w:r w:rsidRPr="004D2FE2">
        <w:rPr>
          <w:lang w:bidi="cs-CZ"/>
        </w:rPr>
        <w:t xml:space="preserve"> </w:t>
      </w:r>
      <w:r w:rsidR="002C3C5F">
        <w:rPr>
          <w:lang w:bidi="cs-CZ"/>
        </w:rPr>
        <w:t>jim</w:t>
      </w:r>
      <w:r w:rsidR="0086475E">
        <w:rPr>
          <w:lang w:bidi="cs-CZ"/>
        </w:rPr>
        <w:t>, aby se</w:t>
      </w:r>
      <w:r w:rsidR="002C3C5F">
        <w:rPr>
          <w:lang w:bidi="cs-CZ"/>
        </w:rPr>
        <w:t xml:space="preserve"> </w:t>
      </w:r>
      <w:r w:rsidR="0086475E">
        <w:rPr>
          <w:lang w:bidi="cs-CZ"/>
        </w:rPr>
        <w:t>zorientovali</w:t>
      </w:r>
      <w:r w:rsidRPr="004D2FE2">
        <w:rPr>
          <w:lang w:bidi="cs-CZ"/>
        </w:rPr>
        <w:t xml:space="preserve"> v administrativních a právních záležitostech v Polsku a České republice a</w:t>
      </w:r>
      <w:r w:rsidR="0086475E">
        <w:rPr>
          <w:lang w:bidi="cs-CZ"/>
        </w:rPr>
        <w:t>,</w:t>
      </w:r>
      <w:r w:rsidRPr="004D2FE2">
        <w:rPr>
          <w:lang w:bidi="cs-CZ"/>
        </w:rPr>
        <w:t xml:space="preserve"> </w:t>
      </w:r>
      <w:r w:rsidR="002C3C5F">
        <w:rPr>
          <w:lang w:bidi="cs-CZ"/>
        </w:rPr>
        <w:t>jak se</w:t>
      </w:r>
      <w:r w:rsidR="00D824AB">
        <w:rPr>
          <w:lang w:bidi="cs-CZ"/>
        </w:rPr>
        <w:t xml:space="preserve"> </w:t>
      </w:r>
      <w:r w:rsidR="002C3C5F">
        <w:rPr>
          <w:lang w:bidi="cs-CZ"/>
        </w:rPr>
        <w:t xml:space="preserve">uvádí </w:t>
      </w:r>
      <w:r w:rsidR="00D824AB">
        <w:rPr>
          <w:lang w:bidi="cs-CZ"/>
        </w:rPr>
        <w:t xml:space="preserve">výš, </w:t>
      </w:r>
      <w:r w:rsidR="0086475E">
        <w:rPr>
          <w:lang w:bidi="cs-CZ"/>
        </w:rPr>
        <w:t>aby si našl</w:t>
      </w:r>
      <w:r w:rsidRPr="004D2FE2">
        <w:rPr>
          <w:lang w:bidi="cs-CZ"/>
        </w:rPr>
        <w:t xml:space="preserve">i práci. </w:t>
      </w:r>
    </w:p>
    <w:p w14:paraId="1CDA8528" w14:textId="0113E608" w:rsidR="00D824AB" w:rsidRPr="00D824AB" w:rsidRDefault="00D824AB" w:rsidP="00D824AB">
      <w:pPr>
        <w:jc w:val="both"/>
        <w:rPr>
          <w:lang w:bidi="cs-CZ"/>
        </w:rPr>
      </w:pPr>
      <w:r>
        <w:rPr>
          <w:lang w:bidi="cs-CZ"/>
        </w:rPr>
        <w:t xml:space="preserve">Podpořené projekty </w:t>
      </w:r>
      <w:r w:rsidR="002C3C5F">
        <w:rPr>
          <w:lang w:bidi="cs-CZ"/>
        </w:rPr>
        <w:t xml:space="preserve">tak </w:t>
      </w:r>
      <w:r>
        <w:rPr>
          <w:lang w:bidi="cs-CZ"/>
        </w:rPr>
        <w:t>myslí na učitele, zástupce</w:t>
      </w:r>
      <w:r w:rsidR="008E31E8" w:rsidRPr="004D2FE2">
        <w:rPr>
          <w:lang w:bidi="cs-CZ"/>
        </w:rPr>
        <w:t xml:space="preserve"> kulturních institucí nebo prac</w:t>
      </w:r>
      <w:r>
        <w:rPr>
          <w:lang w:bidi="cs-CZ"/>
        </w:rPr>
        <w:t>ovníky</w:t>
      </w:r>
      <w:r w:rsidR="008E31E8" w:rsidRPr="004D2FE2">
        <w:rPr>
          <w:lang w:bidi="cs-CZ"/>
        </w:rPr>
        <w:t xml:space="preserve"> komunitních center</w:t>
      </w:r>
      <w:r>
        <w:rPr>
          <w:lang w:bidi="cs-CZ"/>
        </w:rPr>
        <w:t xml:space="preserve">. </w:t>
      </w:r>
      <w:r>
        <w:rPr>
          <w:i/>
          <w:lang w:bidi="cs-CZ"/>
        </w:rPr>
        <w:t>„Mus</w:t>
      </w:r>
      <w:r w:rsidR="0086475E">
        <w:rPr>
          <w:i/>
          <w:lang w:bidi="cs-CZ"/>
        </w:rPr>
        <w:t>ej</w:t>
      </w:r>
      <w:r>
        <w:rPr>
          <w:i/>
          <w:lang w:bidi="cs-CZ"/>
        </w:rPr>
        <w:t xml:space="preserve">í dostat podporu, informace či návody, jak efektivně pracovat s dětmi a mladými lidmi, kteří </w:t>
      </w:r>
      <w:r w:rsidR="00D4040C">
        <w:rPr>
          <w:i/>
          <w:lang w:bidi="cs-CZ"/>
        </w:rPr>
        <w:t xml:space="preserve">k nám </w:t>
      </w:r>
      <w:r>
        <w:rPr>
          <w:i/>
          <w:lang w:bidi="cs-CZ"/>
        </w:rPr>
        <w:t xml:space="preserve">emigrovali z Ukrajiny. </w:t>
      </w:r>
      <w:r w:rsidR="0057527F">
        <w:rPr>
          <w:i/>
          <w:lang w:bidi="cs-CZ"/>
        </w:rPr>
        <w:t>A n</w:t>
      </w:r>
      <w:bookmarkStart w:id="0" w:name="_GoBack"/>
      <w:bookmarkEnd w:id="0"/>
      <w:r w:rsidR="0086475E">
        <w:rPr>
          <w:i/>
          <w:lang w:bidi="cs-CZ"/>
        </w:rPr>
        <w:t>ezapomínáme</w:t>
      </w:r>
      <w:r>
        <w:rPr>
          <w:i/>
          <w:lang w:bidi="cs-CZ"/>
        </w:rPr>
        <w:t xml:space="preserve"> ani na záchranné složky, které dostanou vybavení, aby zvládly krizové řízení právě v souvislosti s migrací </w:t>
      </w:r>
      <w:r w:rsidR="00D4040C">
        <w:rPr>
          <w:i/>
          <w:lang w:bidi="cs-CZ"/>
        </w:rPr>
        <w:t>ukrajinských obyvatel</w:t>
      </w:r>
      <w:r>
        <w:rPr>
          <w:i/>
          <w:lang w:bidi="cs-CZ"/>
        </w:rPr>
        <w:t>,“</w:t>
      </w:r>
      <w:r>
        <w:rPr>
          <w:lang w:bidi="cs-CZ"/>
        </w:rPr>
        <w:t xml:space="preserve"> dodává </w:t>
      </w:r>
      <w:r w:rsidR="000267B7">
        <w:rPr>
          <w:lang w:bidi="cs-CZ"/>
        </w:rPr>
        <w:t>Jiří Jansa</w:t>
      </w:r>
      <w:r>
        <w:rPr>
          <w:lang w:bidi="cs-CZ"/>
        </w:rPr>
        <w:t>.</w:t>
      </w:r>
    </w:p>
    <w:p w14:paraId="03D3AAE8" w14:textId="58B6511A" w:rsidR="00ED1AEB" w:rsidRPr="004D2FE2" w:rsidRDefault="00ED1AEB" w:rsidP="00D824AB">
      <w:pPr>
        <w:jc w:val="both"/>
        <w:rPr>
          <w:b/>
          <w:bCs/>
        </w:rPr>
      </w:pPr>
    </w:p>
    <w:sectPr w:rsidR="00ED1AEB" w:rsidRPr="004D2F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5ABCE" w14:textId="77777777" w:rsidR="00025012" w:rsidRDefault="00025012" w:rsidP="00834281">
      <w:pPr>
        <w:spacing w:after="0" w:line="240" w:lineRule="auto"/>
      </w:pPr>
      <w:r>
        <w:separator/>
      </w:r>
    </w:p>
  </w:endnote>
  <w:endnote w:type="continuationSeparator" w:id="0">
    <w:p w14:paraId="33C2E7F3" w14:textId="77777777" w:rsidR="00025012" w:rsidRDefault="00025012" w:rsidP="0083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80802" w14:textId="77777777" w:rsidR="00761955" w:rsidRDefault="00761955" w:rsidP="00761955">
    <w:pPr>
      <w:pStyle w:val="Header"/>
    </w:pPr>
    <w:r>
      <w:rPr>
        <w:noProof/>
        <w:lang w:val="en-US"/>
      </w:rPr>
      <w:drawing>
        <wp:inline distT="0" distB="0" distL="0" distR="0" wp14:anchorId="76F7EFFE" wp14:editId="20BED71D">
          <wp:extent cx="1192134" cy="355600"/>
          <wp:effectExtent l="0" t="0" r="8255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872" cy="357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  <w:lang w:val="en-US"/>
      </w:rPr>
      <w:drawing>
        <wp:inline distT="0" distB="0" distL="0" distR="0" wp14:anchorId="544F467B" wp14:editId="004FB973">
          <wp:extent cx="1295400" cy="422767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38" cy="42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US"/>
      </w:rPr>
      <w:drawing>
        <wp:inline distT="0" distB="0" distL="0" distR="0" wp14:anchorId="0D8A1F50" wp14:editId="06DFEBD3">
          <wp:extent cx="1555750" cy="407210"/>
          <wp:effectExtent l="0" t="0" r="635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660" cy="409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07ADF1" w14:textId="77777777" w:rsidR="00761955" w:rsidRDefault="007619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13C94" w14:textId="77777777" w:rsidR="00025012" w:rsidRDefault="00025012" w:rsidP="00834281">
      <w:pPr>
        <w:spacing w:after="0" w:line="240" w:lineRule="auto"/>
      </w:pPr>
      <w:r>
        <w:separator/>
      </w:r>
    </w:p>
  </w:footnote>
  <w:footnote w:type="continuationSeparator" w:id="0">
    <w:p w14:paraId="1C524C46" w14:textId="77777777" w:rsidR="00025012" w:rsidRDefault="00025012" w:rsidP="0083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9CC34" w14:textId="34943144" w:rsidR="00761955" w:rsidRDefault="00761955">
    <w:pPr>
      <w:pStyle w:val="Header"/>
    </w:pPr>
    <w:r w:rsidRPr="00761955">
      <w:rPr>
        <w:noProof/>
        <w:lang w:val="en-US"/>
      </w:rPr>
      <w:drawing>
        <wp:inline distT="0" distB="0" distL="0" distR="0" wp14:anchorId="3432C38A" wp14:editId="747D9B94">
          <wp:extent cx="5760720" cy="376555"/>
          <wp:effectExtent l="0" t="0" r="0" b="4445"/>
          <wp:docPr id="14" name="Grafický objekt 1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12E1139-0953-45C9-A3BD-9006FEC948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cký objekt 1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12E1139-0953-45C9-A3BD-9006FEC948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76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x">
    <w15:presenceInfo w15:providerId="None" w15:userId="Ale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AA"/>
    <w:rsid w:val="00012636"/>
    <w:rsid w:val="00025012"/>
    <w:rsid w:val="000267B7"/>
    <w:rsid w:val="0003202B"/>
    <w:rsid w:val="000A3D68"/>
    <w:rsid w:val="000A4B25"/>
    <w:rsid w:val="000F7DCA"/>
    <w:rsid w:val="0017063F"/>
    <w:rsid w:val="002308FB"/>
    <w:rsid w:val="00294045"/>
    <w:rsid w:val="002C3C5F"/>
    <w:rsid w:val="00353375"/>
    <w:rsid w:val="00437D9E"/>
    <w:rsid w:val="004A4DAA"/>
    <w:rsid w:val="004D2FE2"/>
    <w:rsid w:val="004D789D"/>
    <w:rsid w:val="0051700C"/>
    <w:rsid w:val="0057527F"/>
    <w:rsid w:val="005F6CCD"/>
    <w:rsid w:val="00656378"/>
    <w:rsid w:val="00761955"/>
    <w:rsid w:val="0079739F"/>
    <w:rsid w:val="007A19FA"/>
    <w:rsid w:val="00810E0F"/>
    <w:rsid w:val="00834281"/>
    <w:rsid w:val="008507EF"/>
    <w:rsid w:val="0086475E"/>
    <w:rsid w:val="008C7C28"/>
    <w:rsid w:val="008E31E8"/>
    <w:rsid w:val="009D0CB4"/>
    <w:rsid w:val="00A06B36"/>
    <w:rsid w:val="00BD54DD"/>
    <w:rsid w:val="00C20D9A"/>
    <w:rsid w:val="00CA77AA"/>
    <w:rsid w:val="00CE3B4C"/>
    <w:rsid w:val="00D20653"/>
    <w:rsid w:val="00D4040C"/>
    <w:rsid w:val="00D7070A"/>
    <w:rsid w:val="00D824AB"/>
    <w:rsid w:val="00E13837"/>
    <w:rsid w:val="00E45759"/>
    <w:rsid w:val="00ED1AEB"/>
    <w:rsid w:val="00F56478"/>
    <w:rsid w:val="00F70FDF"/>
    <w:rsid w:val="00FB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A68C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342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428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428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10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E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E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E0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55"/>
  </w:style>
  <w:style w:type="paragraph" w:styleId="Footer">
    <w:name w:val="footer"/>
    <w:basedOn w:val="Normal"/>
    <w:link w:val="FooterChar"/>
    <w:uiPriority w:val="99"/>
    <w:unhideWhenUsed/>
    <w:rsid w:val="0076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55"/>
  </w:style>
  <w:style w:type="paragraph" w:styleId="BalloonText">
    <w:name w:val="Balloon Text"/>
    <w:basedOn w:val="Normal"/>
    <w:link w:val="BalloonTextChar"/>
    <w:uiPriority w:val="99"/>
    <w:semiHidden/>
    <w:unhideWhenUsed/>
    <w:rsid w:val="00D7070A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0A"/>
    <w:rPr>
      <w:rFonts w:ascii="Lucida Grande CE" w:hAnsi="Lucida Grande CE"/>
      <w:sz w:val="18"/>
      <w:szCs w:val="18"/>
    </w:rPr>
  </w:style>
  <w:style w:type="paragraph" w:styleId="Revision">
    <w:name w:val="Revision"/>
    <w:hidden/>
    <w:uiPriority w:val="99"/>
    <w:semiHidden/>
    <w:rsid w:val="002C3C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342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428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428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10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E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E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E0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55"/>
  </w:style>
  <w:style w:type="paragraph" w:styleId="Footer">
    <w:name w:val="footer"/>
    <w:basedOn w:val="Normal"/>
    <w:link w:val="FooterChar"/>
    <w:uiPriority w:val="99"/>
    <w:unhideWhenUsed/>
    <w:rsid w:val="0076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55"/>
  </w:style>
  <w:style w:type="paragraph" w:styleId="BalloonText">
    <w:name w:val="Balloon Text"/>
    <w:basedOn w:val="Normal"/>
    <w:link w:val="BalloonTextChar"/>
    <w:uiPriority w:val="99"/>
    <w:semiHidden/>
    <w:unhideWhenUsed/>
    <w:rsid w:val="00D7070A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0A"/>
    <w:rPr>
      <w:rFonts w:ascii="Lucida Grande CE" w:hAnsi="Lucida Grande CE"/>
      <w:sz w:val="18"/>
      <w:szCs w:val="18"/>
    </w:rPr>
  </w:style>
  <w:style w:type="paragraph" w:styleId="Revision">
    <w:name w:val="Revision"/>
    <w:hidden/>
    <w:uiPriority w:val="99"/>
    <w:semiHidden/>
    <w:rsid w:val="002C3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1514</Characters>
  <Application>Microsoft Macintosh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Centrum pro Regionalni rozvoj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Przemysław</dc:creator>
  <cp:keywords/>
  <dc:description/>
  <cp:lastModifiedBy>Michal Uryc</cp:lastModifiedBy>
  <cp:revision>3</cp:revision>
  <dcterms:created xsi:type="dcterms:W3CDTF">2022-09-16T07:21:00Z</dcterms:created>
  <dcterms:modified xsi:type="dcterms:W3CDTF">2022-09-16T07:21:00Z</dcterms:modified>
</cp:coreProperties>
</file>