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22" w:rsidRDefault="008A6F42" w:rsidP="00712122">
      <w:pPr>
        <w:pStyle w:val="Title"/>
        <w:keepNext w:val="0"/>
        <w:spacing w:before="0" w:after="0"/>
        <w:ind w:right="-142"/>
        <w:contextualSpacing w:val="0"/>
        <w:rPr>
          <w:noProof/>
          <w:lang w:val="cs-CZ" w:eastAsia="cs-CZ"/>
        </w:rPr>
      </w:pPr>
      <w:r w:rsidRPr="00130B23">
        <w:rPr>
          <w:b/>
          <w:noProof/>
          <w:sz w:val="48"/>
          <w:szCs w:val="48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2.35pt;margin-top:-67.05pt;width:595.3pt;height:106.65pt;z-index:-251661824" wrapcoords="-32 0 -32 21434 21600 21434 21600 0 -32 0">
            <v:imagedata r:id="rId8" o:title="EEN_small_RGB"/>
            <w10:wrap type="tight"/>
          </v:shape>
        </w:pict>
      </w:r>
      <w:r w:rsidR="00605A22">
        <w:rPr>
          <w:noProof/>
          <w:lang w:val="cs-CZ" w:eastAsia="cs-CZ"/>
        </w:rPr>
        <w:t>A</w:t>
      </w:r>
      <w:r w:rsidR="00712122">
        <w:rPr>
          <w:noProof/>
          <w:lang w:val="cs-CZ" w:eastAsia="cs-CZ"/>
        </w:rPr>
        <w:t>utomotive</w:t>
      </w:r>
      <w:r w:rsidR="00605A22">
        <w:rPr>
          <w:noProof/>
          <w:lang w:val="cs-CZ" w:eastAsia="cs-CZ"/>
        </w:rPr>
        <w:t>.</w:t>
      </w:r>
      <w:r w:rsidR="00712122">
        <w:rPr>
          <w:noProof/>
          <w:lang w:val="cs-CZ" w:eastAsia="cs-CZ"/>
        </w:rPr>
        <w:t xml:space="preserve"> buyer&amp;supplier</w:t>
      </w:r>
    </w:p>
    <w:p w:rsidR="00712122" w:rsidRDefault="00605A22" w:rsidP="00712122">
      <w:pPr>
        <w:pStyle w:val="Title"/>
        <w:keepNext w:val="0"/>
        <w:spacing w:before="0" w:after="0"/>
        <w:ind w:right="-142"/>
        <w:contextualSpacing w:val="0"/>
        <w:rPr>
          <w:noProof/>
          <w:lang w:val="cs-CZ" w:eastAsia="cs-CZ"/>
        </w:rPr>
      </w:pPr>
      <w:r>
        <w:rPr>
          <w:noProof/>
          <w:lang w:val="cs-CZ" w:eastAsia="cs-CZ"/>
        </w:rPr>
        <w:t>E</w:t>
      </w:r>
      <w:r w:rsidR="00712122">
        <w:rPr>
          <w:noProof/>
          <w:lang w:val="cs-CZ" w:eastAsia="cs-CZ"/>
        </w:rPr>
        <w:t>uropean matchmaking day</w:t>
      </w:r>
      <w:r w:rsidR="00712122" w:rsidRPr="00A67214">
        <w:rPr>
          <w:noProof/>
          <w:lang w:val="cs-CZ" w:eastAsia="cs-CZ"/>
        </w:rPr>
        <w:t xml:space="preserve"> </w:t>
      </w:r>
    </w:p>
    <w:p w:rsidR="00712122" w:rsidRPr="00712122" w:rsidRDefault="00712122" w:rsidP="00712122">
      <w:pPr>
        <w:pStyle w:val="Title"/>
        <w:keepNext w:val="0"/>
        <w:spacing w:before="0" w:after="0"/>
        <w:contextualSpacing w:val="0"/>
        <w:rPr>
          <w:rFonts w:ascii="Myriad Pro" w:hAnsi="Myriad Pro"/>
          <w:b/>
          <w:noProof/>
          <w:sz w:val="36"/>
          <w:szCs w:val="36"/>
          <w:lang w:val="cs-CZ" w:eastAsia="cs-CZ"/>
        </w:rPr>
      </w:pPr>
      <w:r w:rsidRPr="00712122">
        <w:rPr>
          <w:rFonts w:ascii="Myriad Pro" w:hAnsi="Myriad Pro"/>
          <w:b/>
          <w:noProof/>
          <w:sz w:val="36"/>
          <w:szCs w:val="36"/>
          <w:lang w:val="cs-CZ" w:eastAsia="cs-CZ"/>
        </w:rPr>
        <w:t>30.11.-1.12.2020 online jednání</w:t>
      </w:r>
    </w:p>
    <w:p w:rsidR="00712122" w:rsidRDefault="00712122" w:rsidP="00712122">
      <w:pPr>
        <w:jc w:val="left"/>
        <w:rPr>
          <w:noProof/>
        </w:rPr>
      </w:pPr>
      <w:r w:rsidRPr="004A2E7F">
        <w:rPr>
          <w:noProof/>
        </w:rPr>
        <w:pict>
          <v:shape id="obrázek 2" o:spid="_x0000_i1025" type="#_x0000_t75" alt="Hero Image" style="width:494.5pt;height:161pt;visibility:visible">
            <v:imagedata r:id="rId9" o:title="Hero Image"/>
          </v:shape>
        </w:pict>
      </w:r>
    </w:p>
    <w:p w:rsidR="00712122" w:rsidRDefault="00712122" w:rsidP="00712122">
      <w:pPr>
        <w:jc w:val="left"/>
        <w:rPr>
          <w:rFonts w:ascii="Myriad Pro" w:eastAsia="Times New Roman" w:hAnsi="Myriad Pro"/>
          <w:b/>
          <w:sz w:val="24"/>
          <w:szCs w:val="24"/>
          <w:lang w:val="cs-CZ" w:eastAsia="cs-CZ"/>
        </w:rPr>
      </w:pPr>
      <w:r w:rsidRPr="0073333A">
        <w:rPr>
          <w:rFonts w:ascii="Myriad Pro" w:eastAsia="Times New Roman" w:hAnsi="Myriad Pro"/>
          <w:b/>
          <w:sz w:val="24"/>
          <w:szCs w:val="24"/>
          <w:lang w:val="cs-CZ" w:eastAsia="cs-CZ"/>
        </w:rPr>
        <w:t>Enterprise Europe Network při Centru pro regionální rozvoj Č</w:t>
      </w:r>
      <w:r>
        <w:rPr>
          <w:rFonts w:ascii="Myriad Pro" w:eastAsia="Times New Roman" w:hAnsi="Myriad Pro"/>
          <w:b/>
          <w:sz w:val="24"/>
          <w:szCs w:val="24"/>
          <w:lang w:val="cs-CZ" w:eastAsia="cs-CZ"/>
        </w:rPr>
        <w:t>eské republiky</w:t>
      </w:r>
      <w:r w:rsidRPr="0073333A">
        <w:rPr>
          <w:rFonts w:ascii="Myriad Pro" w:eastAsia="Times New Roman" w:hAnsi="Myriad Pro"/>
          <w:b/>
          <w:sz w:val="24"/>
          <w:szCs w:val="24"/>
          <w:lang w:val="cs-CZ" w:eastAsia="cs-CZ"/>
        </w:rPr>
        <w:t xml:space="preserve"> Vás zve na </w:t>
      </w:r>
      <w:r>
        <w:rPr>
          <w:rFonts w:ascii="Myriad Pro" w:eastAsia="Times New Roman" w:hAnsi="Myriad Pro"/>
          <w:b/>
          <w:sz w:val="24"/>
          <w:szCs w:val="24"/>
          <w:lang w:val="cs-CZ" w:eastAsia="cs-CZ"/>
        </w:rPr>
        <w:t xml:space="preserve">mezinárodní obchodní jednání firem z automobilového průmyslu. Organizátory akce jsou pracoviště EEN a </w:t>
      </w:r>
      <w:r w:rsidRPr="00F54EE9">
        <w:rPr>
          <w:rFonts w:ascii="Myriad Pro" w:eastAsia="Times New Roman" w:hAnsi="Myriad Pro"/>
          <w:b/>
          <w:sz w:val="24"/>
          <w:szCs w:val="24"/>
          <w:lang w:val="cs-CZ" w:eastAsia="cs-CZ"/>
        </w:rPr>
        <w:t xml:space="preserve">automotive.saarland </w:t>
      </w:r>
      <w:r>
        <w:rPr>
          <w:rFonts w:ascii="Myriad Pro" w:eastAsia="Times New Roman" w:hAnsi="Myriad Pro"/>
          <w:b/>
          <w:sz w:val="24"/>
          <w:szCs w:val="24"/>
          <w:lang w:val="cs-CZ" w:eastAsia="cs-CZ"/>
        </w:rPr>
        <w:t xml:space="preserve">- síť podniků z automobilového průmyslu v Sársku (průmyslová oblast u města Saarbrücken). </w:t>
      </w:r>
      <w:r w:rsidRPr="00E42E16">
        <w:rPr>
          <w:rFonts w:ascii="Myriad Pro" w:eastAsia="Times New Roman" w:hAnsi="Myriad Pro"/>
          <w:b/>
          <w:sz w:val="24"/>
          <w:szCs w:val="24"/>
          <w:lang w:val="cs-CZ" w:eastAsia="cs-CZ"/>
        </w:rPr>
        <w:t>Akce se koná ve spolupráci s Německou asociací pro materiálové hospodářství, nákup a logistik</w:t>
      </w:r>
      <w:r w:rsidR="008A16E3">
        <w:rPr>
          <w:rFonts w:ascii="Myriad Pro" w:eastAsia="Times New Roman" w:hAnsi="Myriad Pro"/>
          <w:b/>
          <w:sz w:val="24"/>
          <w:szCs w:val="24"/>
          <w:lang w:val="cs-CZ" w:eastAsia="cs-CZ"/>
        </w:rPr>
        <w:t>u</w:t>
      </w:r>
      <w:r w:rsidRPr="00E42E16">
        <w:rPr>
          <w:rFonts w:ascii="Myriad Pro" w:eastAsia="Times New Roman" w:hAnsi="Myriad Pro"/>
          <w:b/>
          <w:sz w:val="24"/>
          <w:szCs w:val="24"/>
          <w:lang w:val="cs-CZ" w:eastAsia="cs-CZ"/>
        </w:rPr>
        <w:t xml:space="preserve"> (BME)</w:t>
      </w:r>
      <w:r>
        <w:rPr>
          <w:rFonts w:ascii="Myriad Pro" w:eastAsia="Times New Roman" w:hAnsi="Myriad Pro"/>
          <w:b/>
          <w:sz w:val="24"/>
          <w:szCs w:val="24"/>
          <w:lang w:val="cs-CZ" w:eastAsia="cs-CZ"/>
        </w:rPr>
        <w:t xml:space="preserve"> a automobilovými klastry z evropských zemí.</w:t>
      </w:r>
    </w:p>
    <w:p w:rsidR="00712122" w:rsidRPr="002A3699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ind w:right="-142"/>
        <w:textAlignment w:val="baseline"/>
        <w:rPr>
          <w:rFonts w:ascii="Myriad Pro" w:hAnsi="Myriad Pro"/>
          <w:bCs/>
          <w:sz w:val="23"/>
          <w:szCs w:val="23"/>
          <w:lang w:val="cs-CZ"/>
        </w:rPr>
      </w:pPr>
      <w:r w:rsidRPr="002A3699">
        <w:rPr>
          <w:rFonts w:ascii="Myriad Pro" w:hAnsi="Myriad Pro"/>
          <w:bCs/>
          <w:sz w:val="23"/>
          <w:szCs w:val="23"/>
          <w:lang w:val="cs-CZ"/>
        </w:rPr>
        <w:t>B2b jednání jsou určena pro všechny zástupce z dodavatelského řetězce: OEM, dodavatele komponentů, surovin a komodit, poskytovatele služeb a výzkumné instituce.</w:t>
      </w:r>
    </w:p>
    <w:p w:rsidR="00712122" w:rsidRPr="002A3699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ind w:right="-142"/>
        <w:textAlignment w:val="baseline"/>
        <w:rPr>
          <w:rFonts w:ascii="Myriad Pro" w:hAnsi="Myriad Pro"/>
          <w:bCs/>
          <w:sz w:val="23"/>
          <w:szCs w:val="23"/>
          <w:lang w:val="cs-CZ"/>
        </w:rPr>
      </w:pPr>
    </w:p>
    <w:p w:rsidR="00712122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ind w:right="-142"/>
        <w:textAlignment w:val="baseline"/>
        <w:rPr>
          <w:rFonts w:ascii="Myriad Pro" w:hAnsi="Myriad Pro"/>
          <w:bCs/>
          <w:sz w:val="23"/>
          <w:szCs w:val="23"/>
          <w:lang w:val="cs-CZ"/>
        </w:rPr>
      </w:pPr>
      <w:r>
        <w:rPr>
          <w:rFonts w:ascii="Myriad Pro" w:hAnsi="Myriad Pro"/>
          <w:b/>
          <w:sz w:val="23"/>
          <w:szCs w:val="23"/>
          <w:lang w:val="cs-CZ"/>
        </w:rPr>
        <w:t xml:space="preserve">Obory: </w:t>
      </w:r>
      <w:r w:rsidRPr="002A3699">
        <w:rPr>
          <w:rFonts w:ascii="Myriad Pro" w:hAnsi="Myriad Pro"/>
          <w:bCs/>
          <w:sz w:val="23"/>
          <w:szCs w:val="23"/>
          <w:lang w:val="cs-CZ"/>
        </w:rPr>
        <w:t xml:space="preserve">výroba </w:t>
      </w:r>
      <w:r>
        <w:rPr>
          <w:rFonts w:ascii="Myriad Pro" w:hAnsi="Myriad Pro"/>
          <w:bCs/>
          <w:sz w:val="23"/>
          <w:szCs w:val="23"/>
          <w:lang w:val="cs-CZ"/>
        </w:rPr>
        <w:t>a zpracování materiálů, syntetické, textilní a gumárenské výroby, lisovací technologie, konstrukce nástrojů, CNC, řezání, výroba speciálních nástrojů a zařízení, SW, IT, design, měřící technika, sensory, moderní mobilita.</w:t>
      </w:r>
    </w:p>
    <w:p w:rsidR="00712122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ind w:right="-142"/>
        <w:textAlignment w:val="baseline"/>
        <w:rPr>
          <w:rFonts w:ascii="Myriad Pro" w:hAnsi="Myriad Pro"/>
          <w:bCs/>
          <w:sz w:val="23"/>
          <w:szCs w:val="23"/>
          <w:lang w:val="cs-CZ"/>
        </w:rPr>
      </w:pPr>
    </w:p>
    <w:p w:rsidR="00712122" w:rsidRPr="005059DA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Myriad Pro" w:hAnsi="Myriad Pro"/>
          <w:sz w:val="23"/>
          <w:szCs w:val="23"/>
          <w:lang w:val="cs-CZ"/>
        </w:rPr>
      </w:pPr>
      <w:r w:rsidRPr="005059DA">
        <w:rPr>
          <w:rFonts w:ascii="Myriad Pro" w:hAnsi="Myriad Pro"/>
          <w:b/>
          <w:sz w:val="23"/>
          <w:szCs w:val="23"/>
          <w:lang w:val="cs-CZ"/>
        </w:rPr>
        <w:t>Registrační poplatky</w:t>
      </w:r>
      <w:r w:rsidRPr="005059DA">
        <w:rPr>
          <w:rFonts w:ascii="Myriad Pro" w:hAnsi="Myriad Pro"/>
          <w:sz w:val="23"/>
          <w:szCs w:val="23"/>
          <w:lang w:val="cs-CZ"/>
        </w:rPr>
        <w:t xml:space="preserve">: </w:t>
      </w:r>
      <w:r w:rsidR="00380FA8">
        <w:rPr>
          <w:rFonts w:ascii="Myriad Pro" w:hAnsi="Myriad Pro"/>
          <w:sz w:val="23"/>
          <w:szCs w:val="23"/>
          <w:lang w:val="cs-CZ"/>
        </w:rPr>
        <w:t>účast zdarma</w:t>
      </w:r>
    </w:p>
    <w:p w:rsidR="00712122" w:rsidRPr="005059DA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Myriad Pro" w:eastAsia="Times New Roman" w:hAnsi="Myriad Pro"/>
          <w:sz w:val="24"/>
          <w:szCs w:val="24"/>
          <w:lang w:val="cs-CZ" w:eastAsia="cs-CZ"/>
        </w:rPr>
      </w:pPr>
      <w:r w:rsidRPr="005059DA">
        <w:rPr>
          <w:rFonts w:ascii="Myriad Pro" w:hAnsi="Myriad Pro"/>
          <w:b/>
          <w:sz w:val="23"/>
          <w:szCs w:val="23"/>
          <w:lang w:val="cs-CZ"/>
        </w:rPr>
        <w:t>Webová stránka projektu</w:t>
      </w:r>
      <w:r w:rsidRPr="005059DA">
        <w:rPr>
          <w:rFonts w:ascii="Myriad Pro" w:hAnsi="Myriad Pro"/>
          <w:sz w:val="23"/>
          <w:szCs w:val="23"/>
          <w:lang w:val="cs-CZ"/>
        </w:rPr>
        <w:t xml:space="preserve">: </w:t>
      </w:r>
      <w:r w:rsidRPr="0068479B">
        <w:rPr>
          <w:rFonts w:ascii="Myriad Pro" w:eastAsia="Times New Roman" w:hAnsi="Myriad Pro"/>
          <w:color w:val="0000FF"/>
          <w:sz w:val="24"/>
          <w:szCs w:val="24"/>
          <w:u w:val="single"/>
          <w:lang w:val="cs-CZ" w:eastAsia="cs-CZ"/>
        </w:rPr>
        <w:t>https://automotive-buyer-supplier-day-2020.b2match.io/</w:t>
      </w:r>
      <w:r w:rsidRPr="005059DA">
        <w:rPr>
          <w:rFonts w:ascii="Myriad Pro" w:eastAsia="Times New Roman" w:hAnsi="Myriad Pro"/>
          <w:color w:val="0000FF"/>
          <w:sz w:val="24"/>
          <w:szCs w:val="24"/>
          <w:u w:val="single"/>
          <w:lang w:val="cs-CZ" w:eastAsia="cs-CZ"/>
        </w:rPr>
        <w:t xml:space="preserve"> </w:t>
      </w:r>
      <w:r w:rsidRPr="005059DA">
        <w:rPr>
          <w:rFonts w:ascii="Myriad Pro" w:hAnsi="Myriad Pro"/>
          <w:sz w:val="23"/>
          <w:szCs w:val="23"/>
          <w:lang w:val="cs-CZ"/>
        </w:rPr>
        <w:t xml:space="preserve">- </w:t>
      </w:r>
      <w:r w:rsidRPr="005059DA">
        <w:rPr>
          <w:rFonts w:ascii="Myriad Pro" w:eastAsia="Times New Roman" w:hAnsi="Myriad Pro"/>
          <w:sz w:val="24"/>
          <w:szCs w:val="24"/>
          <w:lang w:val="cs-CZ" w:eastAsia="cs-CZ"/>
        </w:rPr>
        <w:t>naleznete zde i praktické rady, program</w:t>
      </w:r>
      <w:r>
        <w:rPr>
          <w:rFonts w:ascii="Myriad Pro" w:eastAsia="Times New Roman" w:hAnsi="Myriad Pro"/>
          <w:sz w:val="24"/>
          <w:szCs w:val="24"/>
          <w:lang w:val="cs-CZ" w:eastAsia="cs-CZ"/>
        </w:rPr>
        <w:t xml:space="preserve"> </w:t>
      </w:r>
      <w:r w:rsidRPr="005059DA">
        <w:rPr>
          <w:rFonts w:ascii="Myriad Pro" w:eastAsia="Times New Roman" w:hAnsi="Myriad Pro"/>
          <w:sz w:val="24"/>
          <w:szCs w:val="24"/>
          <w:lang w:val="cs-CZ" w:eastAsia="cs-CZ"/>
        </w:rPr>
        <w:t>a další informace o akci</w:t>
      </w:r>
    </w:p>
    <w:p w:rsidR="00712122" w:rsidRPr="005059DA" w:rsidRDefault="00712122" w:rsidP="00712122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Myriad Pro" w:eastAsia="Times New Roman" w:hAnsi="Myriad Pro"/>
          <w:sz w:val="24"/>
          <w:szCs w:val="24"/>
          <w:lang w:val="cs-CZ" w:eastAsia="cs-CZ"/>
        </w:rPr>
      </w:pPr>
      <w:r w:rsidRPr="005059DA">
        <w:rPr>
          <w:rFonts w:ascii="Myriad Pro" w:hAnsi="Myriad Pro"/>
          <w:b/>
          <w:sz w:val="23"/>
          <w:szCs w:val="23"/>
        </w:rPr>
        <w:t>Termín přihlášení:</w:t>
      </w:r>
      <w:r w:rsidRPr="005059DA">
        <w:rPr>
          <w:rFonts w:ascii="Myriad Pro" w:hAnsi="Myriad Pro"/>
          <w:sz w:val="23"/>
          <w:szCs w:val="23"/>
        </w:rPr>
        <w:t xml:space="preserve"> do </w:t>
      </w:r>
      <w:r>
        <w:rPr>
          <w:rFonts w:ascii="Myriad Pro" w:hAnsi="Myriad Pro"/>
          <w:sz w:val="23"/>
          <w:szCs w:val="23"/>
        </w:rPr>
        <w:t>28.11.2020</w:t>
      </w:r>
      <w:r w:rsidRPr="005059DA">
        <w:rPr>
          <w:rFonts w:ascii="Myriad Pro" w:hAnsi="Myriad Pro"/>
          <w:sz w:val="23"/>
          <w:szCs w:val="23"/>
        </w:rPr>
        <w:t xml:space="preserve"> </w:t>
      </w:r>
    </w:p>
    <w:p w:rsidR="00384FCB" w:rsidRDefault="00712122" w:rsidP="00712122">
      <w:pPr>
        <w:rPr>
          <w:rFonts w:ascii="Myriad Pro" w:hAnsi="Myriad Pro"/>
          <w:i/>
          <w:iCs/>
          <w:sz w:val="15"/>
          <w:szCs w:val="15"/>
        </w:rPr>
      </w:pPr>
      <w:r w:rsidRPr="0068479B">
        <w:rPr>
          <w:rFonts w:ascii="Myriad Pro" w:hAnsi="Myriad Pro"/>
          <w:i/>
          <w:iCs/>
          <w:sz w:val="20"/>
          <w:szCs w:val="20"/>
        </w:rPr>
        <w:t>Služby Enterprise Europe Network jsou financované z programů Evropské unie COSME grantovou smlouvou číslo 879523 a Ministerstvem průmyslu a obchodu</w:t>
      </w:r>
      <w:r>
        <w:rPr>
          <w:rFonts w:ascii="Myriad Pro" w:hAnsi="Myriad Pro"/>
          <w:i/>
          <w:iCs/>
          <w:sz w:val="20"/>
          <w:szCs w:val="20"/>
        </w:rPr>
        <w:t>.</w:t>
      </w:r>
    </w:p>
    <w:p w:rsidR="00384FCB" w:rsidRPr="00E776D5" w:rsidRDefault="00384FCB" w:rsidP="00384FCB">
      <w:pPr>
        <w:shd w:val="clear" w:color="auto" w:fill="006BA6"/>
        <w:rPr>
          <w:rFonts w:ascii="Myriad Pro" w:hAnsi="Myriad Pro"/>
          <w:color w:val="FFFFFF"/>
        </w:rPr>
      </w:pPr>
      <w:r w:rsidRPr="00E776D5">
        <w:rPr>
          <w:rFonts w:ascii="Myriad Pro" w:hAnsi="Myriad Pro"/>
          <w:b/>
          <w:color w:val="FFFFFF"/>
        </w:rPr>
        <w:t>Kontakt</w:t>
      </w:r>
      <w:r>
        <w:rPr>
          <w:rFonts w:ascii="Myriad Pro" w:hAnsi="Myriad Pro"/>
          <w:color w:val="FFFFFF"/>
        </w:rPr>
        <w:t>: Ing. Eva Hrubešo</w:t>
      </w:r>
      <w:r w:rsidRPr="00E776D5">
        <w:rPr>
          <w:rFonts w:ascii="Myriad Pro" w:hAnsi="Myriad Pro"/>
          <w:color w:val="FFFFFF"/>
        </w:rPr>
        <w:t xml:space="preserve">vá, Enterprise Europe Network při Centru pro regionální rozvoj České republiky, U Nákladového nádraží 3144/4, 130 00  </w:t>
      </w:r>
      <w:bookmarkStart w:id="0" w:name="_GoBack"/>
      <w:bookmarkEnd w:id="0"/>
      <w:r w:rsidRPr="00E776D5">
        <w:rPr>
          <w:rFonts w:ascii="Myriad Pro" w:hAnsi="Myriad Pro"/>
          <w:color w:val="FFFFFF"/>
        </w:rPr>
        <w:t>Praha 3, tel. 225 855 312, e-mail: eva.hrubesova@crr.cz</w:t>
      </w:r>
    </w:p>
    <w:p w:rsidR="004A728B" w:rsidRPr="004A728B" w:rsidRDefault="00384FCB" w:rsidP="002570D2">
      <w:pPr>
        <w:pStyle w:val="Footer"/>
        <w:rPr>
          <w:rFonts w:ascii="Trebuchet MS" w:eastAsia="Times New Roman" w:hAnsi="Trebuchet MS"/>
          <w:b/>
          <w:sz w:val="40"/>
          <w:szCs w:val="40"/>
          <w:u w:val="single"/>
          <w:lang w:val="en-GB" w:eastAsia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5" type="#_x0000_t202" style="position:absolute;left:0;text-align:left;margin-left:-8.3pt;margin-top:10.95pt;width:95.5pt;height:64.75pt;z-index:-251659776;visibility:visible;mso-width-relative:margin;mso-height-relative:margin" wrapcoords="-170 0 -170 21287 21600 21287 21600 0 -1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" stroked="f">
            <v:textbox style="mso-next-textbox:#Textové pole 2">
              <w:txbxContent>
                <w:p w:rsidR="00384FCB" w:rsidRDefault="00384FCB" w:rsidP="00384FCB">
                  <w:pPr>
                    <w:rPr>
                      <w:rFonts w:ascii="Myriad Pro" w:hAnsi="Myriad Pro"/>
                      <w:color w:val="006BA6"/>
                    </w:rPr>
                  </w:pPr>
                  <w:hyperlink r:id="rId10" w:history="1">
                    <w:r w:rsidRPr="00CD6852">
                      <w:rPr>
                        <w:rStyle w:val="Hyperlink"/>
                        <w:rFonts w:ascii="Myriad Pro" w:hAnsi="Myriad Pro"/>
                        <w:color w:val="006BA6"/>
                      </w:rPr>
                      <w:t>www.crr.cz/een</w:t>
                    </w:r>
                  </w:hyperlink>
                  <w:r w:rsidRPr="00CD6852">
                    <w:rPr>
                      <w:rFonts w:ascii="Myriad Pro" w:hAnsi="Myriad Pro"/>
                      <w:color w:val="006BA6"/>
                    </w:rPr>
                    <w:br/>
                  </w:r>
                  <w:hyperlink r:id="rId11" w:history="1">
                    <w:r w:rsidRPr="00CD6852">
                      <w:rPr>
                        <w:rStyle w:val="Hyperlink"/>
                        <w:rFonts w:ascii="Myriad Pro" w:hAnsi="Myriad Pro"/>
                        <w:color w:val="006BA6"/>
                      </w:rPr>
                      <w:t>www.een.cz</w:t>
                    </w:r>
                  </w:hyperlink>
                  <w:r w:rsidRPr="00CD6852">
                    <w:rPr>
                      <w:rFonts w:ascii="Myriad Pro" w:hAnsi="Myriad Pro"/>
                      <w:color w:val="006BA6"/>
                    </w:rPr>
                    <w:br/>
                    <w:t>een.ec.europa.eu</w:t>
                  </w:r>
                </w:p>
                <w:p w:rsidR="001153C5" w:rsidRDefault="001153C5" w:rsidP="00384FCB">
                  <w:pPr>
                    <w:rPr>
                      <w:rFonts w:ascii="Myriad Pro" w:hAnsi="Myriad Pro"/>
                      <w:color w:val="006BA6"/>
                    </w:rPr>
                  </w:pPr>
                </w:p>
                <w:p w:rsidR="001153C5" w:rsidRPr="00CD6852" w:rsidRDefault="001153C5" w:rsidP="00384FCB">
                  <w:pPr>
                    <w:rPr>
                      <w:rFonts w:ascii="Myriad Pro" w:hAnsi="Myriad Pro"/>
                      <w:color w:val="006B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Obrázek 14" o:spid="_x0000_s1036" type="#_x0000_t75" style="position:absolute;left:0;text-align:left;margin-left:224.8pt;margin-top:15.6pt;width:98.55pt;height:45.35pt;z-index:-251658752;visibility:visible" wrapcoords="-165 0 -165 21240 21600 21240 21600 0 -165 0">
            <v:imagedata r:id="rId12" o:title=""/>
            <w10:wrap type="tight"/>
          </v:shape>
        </w:pict>
      </w:r>
      <w:r>
        <w:rPr>
          <w:noProof/>
        </w:rPr>
        <w:pict>
          <v:shape id="Obrázek 16" o:spid="_x0000_s1037" type="#_x0000_t75" style="position:absolute;left:0;text-align:left;margin-left:343.6pt;margin-top:13.45pt;width:45.4pt;height:45.35pt;z-index:-251657728;visibility:visible" wrapcoords="-354 0 -354 21240 21600 21240 21600 0 -354 0">
            <v:imagedata r:id="rId13" o:title=""/>
            <w10:wrap type="tight"/>
          </v:shape>
        </w:pict>
      </w:r>
      <w:r>
        <w:rPr>
          <w:noProof/>
        </w:rPr>
        <w:pict>
          <v:shape id="Obrázek 17" o:spid="_x0000_s1038" type="#_x0000_t75" style="position:absolute;left:0;text-align:left;margin-left:416.15pt;margin-top:12pt;width:65.6pt;height:45.35pt;z-index:-251656704;visibility:visible" wrapcoords="-248 0 -248 21240 21600 21240 21600 0 -248 0">
            <v:imagedata r:id="rId14" o:title=""/>
            <w10:wrap type="tight"/>
          </v:shape>
        </w:pict>
      </w:r>
      <w:r>
        <w:rPr>
          <w:noProof/>
        </w:rPr>
        <w:pict>
          <v:shape id="Obrázek 13" o:spid="_x0000_s1034" type="#_x0000_t75" style="position:absolute;left:0;text-align:left;margin-left:113.75pt;margin-top:13.6pt;width:100.85pt;height:46.3pt;z-index:-251660800;visibility:visible" wrapcoords="-161 0 -161 21252 21600 21252 21600 0 -161 0">
            <v:imagedata r:id="rId15" o:title="" croptop="5569f" cropbottom="4239f"/>
            <w10:wrap type="tight"/>
          </v:shape>
        </w:pict>
      </w:r>
      <w:r>
        <w:rPr>
          <w:rFonts w:eastAsia="Times New Roman" w:cs="Courier New"/>
          <w:lang w:eastAsia="cs-CZ"/>
        </w:rPr>
        <w:br w:type="page"/>
      </w:r>
      <w:r w:rsidR="00712122" w:rsidRPr="00091E62">
        <w:rPr>
          <w:rFonts w:ascii="Arial" w:eastAsia="Times New Roman" w:hAnsi="Arial" w:cs="Arial"/>
          <w:b/>
          <w:sz w:val="28"/>
          <w:lang w:val="en-GB" w:eastAsia="cs-CZ"/>
        </w:rPr>
        <w:lastRenderedPageBreak/>
        <w:pict>
          <v:shape id="_x0000_s1043" type="#_x0000_t75" style="position:absolute;left:0;text-align:left;margin-left:-53.8pt;margin-top:-66.3pt;width:595.3pt;height:114.15pt;z-index:-251655680" wrapcoords="-32 0 -32 21434 21600 21434 21600 0 -32 0">
            <v:imagedata r:id="rId8" o:title="EEN_small_RGB"/>
            <w10:wrap type="tight"/>
          </v:shape>
        </w:pict>
      </w:r>
      <w:r w:rsidR="004A728B" w:rsidRPr="004A728B">
        <w:rPr>
          <w:rFonts w:ascii="Trebuchet MS" w:eastAsia="Times New Roman" w:hAnsi="Trebuchet MS"/>
          <w:b/>
          <w:sz w:val="40"/>
          <w:szCs w:val="40"/>
          <w:u w:val="single"/>
          <w:lang w:val="en-GB" w:eastAsia="sv-SE"/>
        </w:rPr>
        <w:t>REGISTRATION FORM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</w:p>
    <w:p w:rsidR="00091E62" w:rsidRPr="00091E62" w:rsidRDefault="004A728B" w:rsidP="00091E62">
      <w:pPr>
        <w:overflowPunct w:val="0"/>
        <w:autoSpaceDE w:val="0"/>
        <w:autoSpaceDN w:val="0"/>
        <w:adjustRightInd w:val="0"/>
        <w:spacing w:before="0" w:after="0" w:line="240" w:lineRule="auto"/>
        <w:ind w:left="1410" w:hanging="1410"/>
        <w:jc w:val="center"/>
        <w:textAlignment w:val="baseline"/>
        <w:rPr>
          <w:rFonts w:ascii="Arial" w:eastAsia="Times New Roman" w:hAnsi="Arial" w:cs="Arial"/>
          <w:b/>
          <w:sz w:val="28"/>
          <w:lang w:val="en-GB" w:eastAsia="cs-CZ"/>
        </w:rPr>
      </w:pPr>
      <w:r w:rsidRPr="00A35AF3">
        <w:rPr>
          <w:rFonts w:ascii="Arial" w:eastAsia="Times New Roman" w:hAnsi="Arial" w:cs="Arial"/>
          <w:b/>
          <w:sz w:val="28"/>
          <w:lang w:val="en-GB" w:eastAsia="cs-CZ"/>
        </w:rPr>
        <w:t xml:space="preserve">Yes, we wish to participate in </w:t>
      </w:r>
      <w:r w:rsidR="00605A22">
        <w:rPr>
          <w:rFonts w:ascii="Arial" w:eastAsia="Times New Roman" w:hAnsi="Arial" w:cs="Arial"/>
          <w:b/>
          <w:sz w:val="28"/>
          <w:lang w:val="en-GB" w:eastAsia="cs-CZ"/>
        </w:rPr>
        <w:t>A</w:t>
      </w:r>
      <w:r w:rsidR="004F2A73">
        <w:rPr>
          <w:rFonts w:ascii="Arial" w:eastAsia="Times New Roman" w:hAnsi="Arial" w:cs="Arial"/>
          <w:b/>
          <w:sz w:val="28"/>
          <w:lang w:val="en-GB" w:eastAsia="cs-CZ"/>
        </w:rPr>
        <w:t>utomotive</w:t>
      </w:r>
      <w:r w:rsidR="00605A22">
        <w:rPr>
          <w:rFonts w:ascii="Arial" w:eastAsia="Times New Roman" w:hAnsi="Arial" w:cs="Arial"/>
          <w:b/>
          <w:sz w:val="28"/>
          <w:lang w:val="en-GB" w:eastAsia="cs-CZ"/>
        </w:rPr>
        <w:t>.</w:t>
      </w:r>
      <w:r w:rsidR="004F2A73">
        <w:rPr>
          <w:rFonts w:ascii="Arial" w:eastAsia="Times New Roman" w:hAnsi="Arial" w:cs="Arial"/>
          <w:b/>
          <w:sz w:val="28"/>
          <w:lang w:val="en-GB" w:eastAsia="cs-CZ"/>
        </w:rPr>
        <w:t xml:space="preserve"> </w:t>
      </w:r>
      <w:proofErr w:type="spellStart"/>
      <w:r w:rsidR="004F2A73">
        <w:rPr>
          <w:rFonts w:ascii="Arial" w:eastAsia="Times New Roman" w:hAnsi="Arial" w:cs="Arial"/>
          <w:b/>
          <w:sz w:val="28"/>
          <w:lang w:val="en-GB" w:eastAsia="cs-CZ"/>
        </w:rPr>
        <w:t>buyer&amp;supplier</w:t>
      </w:r>
      <w:proofErr w:type="spellEnd"/>
      <w:r w:rsidR="004F2A73">
        <w:rPr>
          <w:rFonts w:ascii="Arial" w:eastAsia="Times New Roman" w:hAnsi="Arial" w:cs="Arial"/>
          <w:b/>
          <w:sz w:val="28"/>
          <w:lang w:val="en-GB" w:eastAsia="cs-CZ"/>
        </w:rPr>
        <w:t xml:space="preserve"> </w:t>
      </w:r>
      <w:r w:rsidR="003D4B08">
        <w:rPr>
          <w:rFonts w:ascii="Arial" w:eastAsia="Times New Roman" w:hAnsi="Arial" w:cs="Arial"/>
          <w:b/>
          <w:sz w:val="28"/>
          <w:lang w:val="en-GB" w:eastAsia="cs-CZ"/>
        </w:rPr>
        <w:t>2020</w:t>
      </w:r>
    </w:p>
    <w:p w:rsidR="00365576" w:rsidRPr="004F2A73" w:rsidRDefault="004F2A73" w:rsidP="004A728B">
      <w:pPr>
        <w:overflowPunct w:val="0"/>
        <w:autoSpaceDE w:val="0"/>
        <w:autoSpaceDN w:val="0"/>
        <w:adjustRightInd w:val="0"/>
        <w:spacing w:before="0" w:after="0" w:line="240" w:lineRule="auto"/>
        <w:ind w:left="1410" w:hanging="1410"/>
        <w:jc w:val="center"/>
        <w:textAlignment w:val="baseline"/>
        <w:rPr>
          <w:rFonts w:ascii="Arial" w:eastAsia="Times New Roman" w:hAnsi="Arial" w:cs="Arial"/>
          <w:b/>
          <w:sz w:val="28"/>
          <w:lang w:val="en-GB" w:eastAsia="cs-CZ"/>
        </w:rPr>
      </w:pPr>
      <w:r w:rsidRPr="004F2A73">
        <w:rPr>
          <w:rFonts w:ascii="Arial" w:eastAsia="Times New Roman" w:hAnsi="Arial" w:cs="Arial"/>
          <w:b/>
          <w:sz w:val="28"/>
          <w:lang w:val="en-GB" w:eastAsia="cs-CZ"/>
        </w:rPr>
        <w:t xml:space="preserve">Online meetings </w:t>
      </w:r>
    </w:p>
    <w:p w:rsidR="004A728B" w:rsidRPr="00A35AF3" w:rsidRDefault="004F2A73" w:rsidP="004A728B">
      <w:pPr>
        <w:overflowPunct w:val="0"/>
        <w:autoSpaceDE w:val="0"/>
        <w:autoSpaceDN w:val="0"/>
        <w:adjustRightInd w:val="0"/>
        <w:spacing w:before="0" w:after="0" w:line="240" w:lineRule="auto"/>
        <w:ind w:left="1410" w:hanging="1410"/>
        <w:jc w:val="center"/>
        <w:textAlignment w:val="baseline"/>
        <w:rPr>
          <w:rFonts w:ascii="Arial" w:eastAsia="Times New Roman" w:hAnsi="Arial" w:cs="Arial"/>
          <w:b/>
          <w:sz w:val="28"/>
          <w:lang w:val="en-GB" w:eastAsia="cs-CZ"/>
        </w:rPr>
      </w:pPr>
      <w:r>
        <w:rPr>
          <w:rFonts w:ascii="Arial" w:eastAsia="Times New Roman" w:hAnsi="Arial" w:cs="Arial"/>
          <w:b/>
          <w:sz w:val="28"/>
          <w:lang w:val="en-GB" w:eastAsia="cs-CZ"/>
        </w:rPr>
        <w:t>30</w:t>
      </w:r>
      <w:r w:rsidR="003D4B08">
        <w:rPr>
          <w:rFonts w:ascii="Arial" w:eastAsia="Times New Roman" w:hAnsi="Arial" w:cs="Arial"/>
          <w:b/>
          <w:sz w:val="28"/>
          <w:lang w:val="en-GB" w:eastAsia="cs-CZ"/>
        </w:rPr>
        <w:t>.</w:t>
      </w:r>
      <w:r>
        <w:rPr>
          <w:rFonts w:ascii="Arial" w:eastAsia="Times New Roman" w:hAnsi="Arial" w:cs="Arial"/>
          <w:b/>
          <w:sz w:val="28"/>
          <w:lang w:val="en-GB" w:eastAsia="cs-CZ"/>
        </w:rPr>
        <w:t xml:space="preserve">11. - </w:t>
      </w:r>
      <w:r w:rsidR="003D4B08">
        <w:rPr>
          <w:rFonts w:ascii="Arial" w:eastAsia="Times New Roman" w:hAnsi="Arial" w:cs="Arial"/>
          <w:b/>
          <w:sz w:val="28"/>
          <w:lang w:val="en-GB" w:eastAsia="cs-CZ"/>
        </w:rPr>
        <w:t>1.12.2020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ind w:left="1410" w:hanging="1410"/>
        <w:jc w:val="left"/>
        <w:textAlignment w:val="baseline"/>
        <w:rPr>
          <w:rFonts w:ascii="Trebuchet MS" w:eastAsia="Times New Roman" w:hAnsi="Trebuchet MS"/>
          <w:b/>
          <w:sz w:val="28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ind w:left="1410" w:hanging="1410"/>
        <w:jc w:val="left"/>
        <w:textAlignment w:val="baseline"/>
        <w:rPr>
          <w:rFonts w:ascii="Trebuchet MS" w:eastAsia="Times New Roman" w:hAnsi="Trebuchet MS"/>
          <w:b/>
          <w:sz w:val="28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Company name ………….…………………………………………………………………………</w:t>
      </w:r>
      <w:proofErr w:type="gramStart"/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…..</w:t>
      </w:r>
      <w:proofErr w:type="gramEnd"/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Contact person ………….…………………………………………………………………………</w:t>
      </w:r>
      <w:proofErr w:type="gramStart"/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…..</w:t>
      </w:r>
      <w:proofErr w:type="gramEnd"/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Address……….…………………………………………………………………………………………</w:t>
      </w:r>
      <w:proofErr w:type="gramStart"/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…..</w:t>
      </w:r>
      <w:proofErr w:type="gramEnd"/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ind w:right="139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Postal code………………………….City……………………………………….…………………</w:t>
      </w:r>
      <w:proofErr w:type="gramStart"/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…..</w:t>
      </w:r>
      <w:proofErr w:type="gramEnd"/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Telephone…………………………………….  Fax ……….………………….……………………….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E-mail………………………………………………</w:t>
      </w:r>
      <w:proofErr w:type="gramStart"/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…..</w:t>
      </w:r>
      <w:proofErr w:type="gramEnd"/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Web site.………………………………………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AE5094" w:rsidRDefault="00091E62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091E62">
        <w:rPr>
          <w:rFonts w:ascii="Trebuchet MS" w:eastAsia="Times New Roman" w:hAnsi="Trebuchet MS"/>
          <w:bCs/>
          <w:sz w:val="24"/>
          <w:szCs w:val="24"/>
          <w:lang w:val="en-GB" w:eastAsia="cs-CZ"/>
        </w:rPr>
        <w:t>Matchmaking fee: </w:t>
      </w:r>
      <w:r w:rsidR="00380FA8">
        <w:rPr>
          <w:rFonts w:ascii="Trebuchet MS" w:eastAsia="Times New Roman" w:hAnsi="Trebuchet MS"/>
          <w:bCs/>
          <w:sz w:val="24"/>
          <w:szCs w:val="24"/>
          <w:lang w:val="en-GB" w:eastAsia="cs-CZ"/>
        </w:rPr>
        <w:t>free of charge</w:t>
      </w:r>
    </w:p>
    <w:p w:rsidR="00AE5094" w:rsidRPr="004A728B" w:rsidRDefault="00AE5094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Date, signature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sz w:val="24"/>
          <w:szCs w:val="24"/>
          <w:lang w:val="en-GB" w:eastAsia="cs-CZ"/>
        </w:rPr>
        <w:t>………………………………………………………………………………………………………….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  <w:r w:rsidRPr="004A728B">
        <w:rPr>
          <w:rFonts w:ascii="Trebuchet MS" w:eastAsia="Times New Roman" w:hAnsi="Trebuchet MS"/>
          <w:b/>
          <w:sz w:val="24"/>
          <w:szCs w:val="24"/>
          <w:lang w:val="en-GB" w:eastAsia="cs-CZ"/>
        </w:rPr>
        <w:t xml:space="preserve">Please send your registration form by e-mail to: </w:t>
      </w: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  <w:hyperlink r:id="rId16" w:history="1">
        <w:r w:rsidRPr="004A728B">
          <w:rPr>
            <w:rFonts w:ascii="Trebuchet MS" w:eastAsia="Times New Roman" w:hAnsi="Trebuchet MS"/>
            <w:b/>
            <w:color w:val="0000FF"/>
            <w:sz w:val="24"/>
            <w:szCs w:val="24"/>
            <w:u w:val="single"/>
            <w:lang w:val="en-GB" w:eastAsia="cs-CZ"/>
          </w:rPr>
          <w:t>eva.hrubesova</w:t>
        </w:r>
        <w:r w:rsidRPr="004A728B">
          <w:rPr>
            <w:rFonts w:ascii="Trebuchet MS" w:eastAsia="Times New Roman" w:hAnsi="Trebuchet MS"/>
            <w:b/>
            <w:color w:val="0000FF"/>
            <w:sz w:val="24"/>
            <w:szCs w:val="24"/>
            <w:u w:val="single"/>
            <w:lang w:val="en-US" w:eastAsia="cs-CZ"/>
          </w:rPr>
          <w:t>@</w:t>
        </w:r>
        <w:r w:rsidRPr="004A728B">
          <w:rPr>
            <w:rFonts w:ascii="Trebuchet MS" w:eastAsia="Times New Roman" w:hAnsi="Trebuchet MS"/>
            <w:b/>
            <w:color w:val="0000FF"/>
            <w:sz w:val="24"/>
            <w:szCs w:val="24"/>
            <w:u w:val="single"/>
            <w:lang w:val="cs-CZ" w:eastAsia="cs-CZ"/>
          </w:rPr>
          <w:t>crr.cz</w:t>
        </w:r>
      </w:hyperlink>
    </w:p>
    <w:p w:rsid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</w:p>
    <w:p w:rsidR="004A728B" w:rsidRPr="004A728B" w:rsidRDefault="004A728B" w:rsidP="004A728B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</w:p>
    <w:p w:rsidR="00011362" w:rsidRDefault="00011362" w:rsidP="00100E38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rebuchet MS" w:eastAsia="Times New Roman" w:hAnsi="Trebuchet MS"/>
          <w:b/>
          <w:sz w:val="24"/>
          <w:szCs w:val="24"/>
          <w:lang w:val="en-GB" w:eastAsia="cs-CZ"/>
        </w:rPr>
      </w:pPr>
      <w:r>
        <w:rPr>
          <w:rFonts w:ascii="Trebuchet MS" w:eastAsia="Times New Roman" w:hAnsi="Trebuchet MS"/>
          <w:b/>
          <w:sz w:val="24"/>
          <w:szCs w:val="24"/>
          <w:lang w:val="en-GB" w:eastAsia="cs-CZ"/>
        </w:rPr>
        <w:t xml:space="preserve">   </w:t>
      </w:r>
    </w:p>
    <w:sectPr w:rsidR="00011362" w:rsidSect="00D52422">
      <w:pgSz w:w="11906" w:h="16838"/>
      <w:pgMar w:top="1341" w:right="849" w:bottom="340" w:left="851" w:header="426" w:footer="1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C6" w:rsidRDefault="008434C6" w:rsidP="00460057">
      <w:pPr>
        <w:spacing w:before="0" w:after="0" w:line="240" w:lineRule="auto"/>
      </w:pPr>
      <w:r>
        <w:separator/>
      </w:r>
    </w:p>
  </w:endnote>
  <w:endnote w:type="continuationSeparator" w:id="0">
    <w:p w:rsidR="008434C6" w:rsidRDefault="008434C6" w:rsidP="004600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Segoe UI Light"/>
    <w:charset w:val="00"/>
    <w:family w:val="swiss"/>
    <w:notTrueType/>
    <w:pitch w:val="variable"/>
    <w:sig w:usb0="A00002AF" w:usb1="5000204B" w:usb2="00000000" w:usb3="00000000" w:csb0="0000009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C6" w:rsidRDefault="008434C6" w:rsidP="00460057">
      <w:pPr>
        <w:spacing w:before="0" w:after="0" w:line="240" w:lineRule="auto"/>
      </w:pPr>
      <w:r>
        <w:separator/>
      </w:r>
    </w:p>
  </w:footnote>
  <w:footnote w:type="continuationSeparator" w:id="0">
    <w:p w:rsidR="008434C6" w:rsidRDefault="008434C6" w:rsidP="004600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8A57DF"/>
    <w:multiLevelType w:val="hybridMultilevel"/>
    <w:tmpl w:val="0D14F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714"/>
    <w:multiLevelType w:val="hybridMultilevel"/>
    <w:tmpl w:val="ED068980"/>
    <w:lvl w:ilvl="0" w:tplc="DED2A4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1009"/>
    <w:multiLevelType w:val="multilevel"/>
    <w:tmpl w:val="DA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8683D"/>
    <w:multiLevelType w:val="hybridMultilevel"/>
    <w:tmpl w:val="F4F60C92"/>
    <w:lvl w:ilvl="0" w:tplc="1680836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06E4CA"/>
    <w:multiLevelType w:val="hybridMultilevel"/>
    <w:tmpl w:val="68B7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C3F"/>
    <w:rsid w:val="00011362"/>
    <w:rsid w:val="000277CF"/>
    <w:rsid w:val="00033817"/>
    <w:rsid w:val="00042207"/>
    <w:rsid w:val="00056D47"/>
    <w:rsid w:val="00060A2A"/>
    <w:rsid w:val="00076405"/>
    <w:rsid w:val="00091E62"/>
    <w:rsid w:val="000942C9"/>
    <w:rsid w:val="00095BD0"/>
    <w:rsid w:val="00096B6B"/>
    <w:rsid w:val="000A5C1C"/>
    <w:rsid w:val="000B74ED"/>
    <w:rsid w:val="000C04D1"/>
    <w:rsid w:val="000C312F"/>
    <w:rsid w:val="000E1BED"/>
    <w:rsid w:val="000E3F85"/>
    <w:rsid w:val="000E560F"/>
    <w:rsid w:val="000F7400"/>
    <w:rsid w:val="00100E38"/>
    <w:rsid w:val="001153C5"/>
    <w:rsid w:val="00130B23"/>
    <w:rsid w:val="00133F3E"/>
    <w:rsid w:val="00157749"/>
    <w:rsid w:val="00157F9B"/>
    <w:rsid w:val="001671A8"/>
    <w:rsid w:val="0016782F"/>
    <w:rsid w:val="001A0350"/>
    <w:rsid w:val="001B0AEB"/>
    <w:rsid w:val="001B25DF"/>
    <w:rsid w:val="001B2E98"/>
    <w:rsid w:val="001B36EF"/>
    <w:rsid w:val="001E041D"/>
    <w:rsid w:val="001E6596"/>
    <w:rsid w:val="00216314"/>
    <w:rsid w:val="0023268A"/>
    <w:rsid w:val="0023459E"/>
    <w:rsid w:val="00236D9F"/>
    <w:rsid w:val="0024571A"/>
    <w:rsid w:val="00254EEF"/>
    <w:rsid w:val="002570D2"/>
    <w:rsid w:val="0026483E"/>
    <w:rsid w:val="002A161F"/>
    <w:rsid w:val="002A1FD3"/>
    <w:rsid w:val="002B42C3"/>
    <w:rsid w:val="002D02D7"/>
    <w:rsid w:val="002D0C58"/>
    <w:rsid w:val="002D1F55"/>
    <w:rsid w:val="002D50EA"/>
    <w:rsid w:val="002E4E62"/>
    <w:rsid w:val="002F4182"/>
    <w:rsid w:val="002F5046"/>
    <w:rsid w:val="00330F01"/>
    <w:rsid w:val="00331548"/>
    <w:rsid w:val="00347CD4"/>
    <w:rsid w:val="003569F5"/>
    <w:rsid w:val="00362EFE"/>
    <w:rsid w:val="00365576"/>
    <w:rsid w:val="00366F98"/>
    <w:rsid w:val="00370DF4"/>
    <w:rsid w:val="00371D4A"/>
    <w:rsid w:val="00380FA8"/>
    <w:rsid w:val="00384FCB"/>
    <w:rsid w:val="00392CB7"/>
    <w:rsid w:val="003A428F"/>
    <w:rsid w:val="003A4293"/>
    <w:rsid w:val="003A67A1"/>
    <w:rsid w:val="003C3CDF"/>
    <w:rsid w:val="003D4B08"/>
    <w:rsid w:val="003E44F9"/>
    <w:rsid w:val="003F21DC"/>
    <w:rsid w:val="003F72CC"/>
    <w:rsid w:val="00402BE3"/>
    <w:rsid w:val="00430D36"/>
    <w:rsid w:val="004422A4"/>
    <w:rsid w:val="00460057"/>
    <w:rsid w:val="00460C2E"/>
    <w:rsid w:val="004674FD"/>
    <w:rsid w:val="0048343A"/>
    <w:rsid w:val="004A728B"/>
    <w:rsid w:val="004B6BCE"/>
    <w:rsid w:val="004D3514"/>
    <w:rsid w:val="004F2A73"/>
    <w:rsid w:val="004F571A"/>
    <w:rsid w:val="00505C68"/>
    <w:rsid w:val="00512819"/>
    <w:rsid w:val="005159F5"/>
    <w:rsid w:val="005179A2"/>
    <w:rsid w:val="005267DB"/>
    <w:rsid w:val="00532999"/>
    <w:rsid w:val="00542EE9"/>
    <w:rsid w:val="005551DA"/>
    <w:rsid w:val="0056535E"/>
    <w:rsid w:val="00583E62"/>
    <w:rsid w:val="0058555C"/>
    <w:rsid w:val="00587C25"/>
    <w:rsid w:val="005A5E4F"/>
    <w:rsid w:val="005B3299"/>
    <w:rsid w:val="005C4128"/>
    <w:rsid w:val="005E052E"/>
    <w:rsid w:val="005F5E0C"/>
    <w:rsid w:val="00602934"/>
    <w:rsid w:val="00605A22"/>
    <w:rsid w:val="00615840"/>
    <w:rsid w:val="006273CA"/>
    <w:rsid w:val="006426FD"/>
    <w:rsid w:val="00647A46"/>
    <w:rsid w:val="00650414"/>
    <w:rsid w:val="006654C5"/>
    <w:rsid w:val="0068594A"/>
    <w:rsid w:val="006A2BAD"/>
    <w:rsid w:val="006A3AC8"/>
    <w:rsid w:val="006A3D31"/>
    <w:rsid w:val="006B4497"/>
    <w:rsid w:val="006C3F73"/>
    <w:rsid w:val="006C5AB7"/>
    <w:rsid w:val="006F11CC"/>
    <w:rsid w:val="006F2B34"/>
    <w:rsid w:val="006F6C34"/>
    <w:rsid w:val="00707EA9"/>
    <w:rsid w:val="00712122"/>
    <w:rsid w:val="00712E1E"/>
    <w:rsid w:val="00720C4F"/>
    <w:rsid w:val="00753712"/>
    <w:rsid w:val="00757AF5"/>
    <w:rsid w:val="007616D9"/>
    <w:rsid w:val="007829B7"/>
    <w:rsid w:val="00787563"/>
    <w:rsid w:val="007A055A"/>
    <w:rsid w:val="007A159A"/>
    <w:rsid w:val="007A5B1B"/>
    <w:rsid w:val="007B18E2"/>
    <w:rsid w:val="007C0205"/>
    <w:rsid w:val="00814FD5"/>
    <w:rsid w:val="00821C3E"/>
    <w:rsid w:val="00836FDC"/>
    <w:rsid w:val="008434C6"/>
    <w:rsid w:val="0085000D"/>
    <w:rsid w:val="00850E28"/>
    <w:rsid w:val="0086005A"/>
    <w:rsid w:val="00876A80"/>
    <w:rsid w:val="00885580"/>
    <w:rsid w:val="0089052E"/>
    <w:rsid w:val="008960C7"/>
    <w:rsid w:val="008A16E3"/>
    <w:rsid w:val="008A4C25"/>
    <w:rsid w:val="008A6F42"/>
    <w:rsid w:val="008B3943"/>
    <w:rsid w:val="008C04AA"/>
    <w:rsid w:val="008D465C"/>
    <w:rsid w:val="008E1145"/>
    <w:rsid w:val="008E5D98"/>
    <w:rsid w:val="008E7472"/>
    <w:rsid w:val="008F1336"/>
    <w:rsid w:val="00900271"/>
    <w:rsid w:val="009535C5"/>
    <w:rsid w:val="009621CA"/>
    <w:rsid w:val="00984159"/>
    <w:rsid w:val="00993355"/>
    <w:rsid w:val="00995039"/>
    <w:rsid w:val="009979FA"/>
    <w:rsid w:val="009A6971"/>
    <w:rsid w:val="009A6EA6"/>
    <w:rsid w:val="009B4190"/>
    <w:rsid w:val="009B522A"/>
    <w:rsid w:val="009D4197"/>
    <w:rsid w:val="00A00351"/>
    <w:rsid w:val="00A2057C"/>
    <w:rsid w:val="00A35AF3"/>
    <w:rsid w:val="00A60DED"/>
    <w:rsid w:val="00A61CAC"/>
    <w:rsid w:val="00A77494"/>
    <w:rsid w:val="00AB4A99"/>
    <w:rsid w:val="00AC4926"/>
    <w:rsid w:val="00AD221D"/>
    <w:rsid w:val="00AD537D"/>
    <w:rsid w:val="00AE164C"/>
    <w:rsid w:val="00AE5094"/>
    <w:rsid w:val="00AF4676"/>
    <w:rsid w:val="00B016F6"/>
    <w:rsid w:val="00B13371"/>
    <w:rsid w:val="00B142A6"/>
    <w:rsid w:val="00B20736"/>
    <w:rsid w:val="00B2626F"/>
    <w:rsid w:val="00B32602"/>
    <w:rsid w:val="00B57B64"/>
    <w:rsid w:val="00B641A3"/>
    <w:rsid w:val="00B72314"/>
    <w:rsid w:val="00B75B67"/>
    <w:rsid w:val="00B77B8B"/>
    <w:rsid w:val="00B803FB"/>
    <w:rsid w:val="00B81E46"/>
    <w:rsid w:val="00B85ED2"/>
    <w:rsid w:val="00B97B4C"/>
    <w:rsid w:val="00BC273D"/>
    <w:rsid w:val="00BC397E"/>
    <w:rsid w:val="00BC6C38"/>
    <w:rsid w:val="00BD6B93"/>
    <w:rsid w:val="00BE11CF"/>
    <w:rsid w:val="00BE67AA"/>
    <w:rsid w:val="00BE6E65"/>
    <w:rsid w:val="00BF4154"/>
    <w:rsid w:val="00BF53B5"/>
    <w:rsid w:val="00BF59B0"/>
    <w:rsid w:val="00C03689"/>
    <w:rsid w:val="00C20AFE"/>
    <w:rsid w:val="00C3370C"/>
    <w:rsid w:val="00C42950"/>
    <w:rsid w:val="00C43749"/>
    <w:rsid w:val="00C622B2"/>
    <w:rsid w:val="00C70CFA"/>
    <w:rsid w:val="00C81768"/>
    <w:rsid w:val="00C81F88"/>
    <w:rsid w:val="00C84373"/>
    <w:rsid w:val="00C9029E"/>
    <w:rsid w:val="00C9144C"/>
    <w:rsid w:val="00CC109F"/>
    <w:rsid w:val="00CD0BAD"/>
    <w:rsid w:val="00CE5DD9"/>
    <w:rsid w:val="00D078F5"/>
    <w:rsid w:val="00D1722A"/>
    <w:rsid w:val="00D2027F"/>
    <w:rsid w:val="00D32CF4"/>
    <w:rsid w:val="00D32F5E"/>
    <w:rsid w:val="00D35C3F"/>
    <w:rsid w:val="00D52422"/>
    <w:rsid w:val="00D74FCC"/>
    <w:rsid w:val="00DA0EC5"/>
    <w:rsid w:val="00DB6063"/>
    <w:rsid w:val="00DC26A8"/>
    <w:rsid w:val="00DC36CF"/>
    <w:rsid w:val="00DC598F"/>
    <w:rsid w:val="00DC5E4A"/>
    <w:rsid w:val="00DC6F75"/>
    <w:rsid w:val="00DE3C29"/>
    <w:rsid w:val="00DF1F1C"/>
    <w:rsid w:val="00DF2F8E"/>
    <w:rsid w:val="00E023DA"/>
    <w:rsid w:val="00E06A8E"/>
    <w:rsid w:val="00E471E5"/>
    <w:rsid w:val="00E57C61"/>
    <w:rsid w:val="00E620E4"/>
    <w:rsid w:val="00E651DC"/>
    <w:rsid w:val="00E70DBD"/>
    <w:rsid w:val="00E71EF2"/>
    <w:rsid w:val="00E75B37"/>
    <w:rsid w:val="00EC1642"/>
    <w:rsid w:val="00ED2E98"/>
    <w:rsid w:val="00ED630F"/>
    <w:rsid w:val="00ED70F3"/>
    <w:rsid w:val="00ED7FBC"/>
    <w:rsid w:val="00EE2D50"/>
    <w:rsid w:val="00F02A28"/>
    <w:rsid w:val="00F14CAD"/>
    <w:rsid w:val="00F1590F"/>
    <w:rsid w:val="00F27EDC"/>
    <w:rsid w:val="00F40868"/>
    <w:rsid w:val="00F444BF"/>
    <w:rsid w:val="00F474C6"/>
    <w:rsid w:val="00F52B92"/>
    <w:rsid w:val="00F5494B"/>
    <w:rsid w:val="00F55851"/>
    <w:rsid w:val="00F82507"/>
    <w:rsid w:val="00F85212"/>
    <w:rsid w:val="00F907CA"/>
    <w:rsid w:val="00F9268E"/>
    <w:rsid w:val="00F97C54"/>
    <w:rsid w:val="00FB0217"/>
    <w:rsid w:val="00FB6348"/>
    <w:rsid w:val="00FD7AD9"/>
    <w:rsid w:val="00FD7AE1"/>
    <w:rsid w:val="00FE307F"/>
    <w:rsid w:val="00FE4698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3C170E"/>
  <w15:chartTrackingRefBased/>
  <w15:docId w15:val="{E01A77FE-A362-4D25-805B-ABE6563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Myriad Pro" w:hAnsi="Myriad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28"/>
    <w:pPr>
      <w:spacing w:before="120" w:after="240" w:line="276" w:lineRule="auto"/>
      <w:jc w:val="both"/>
    </w:pPr>
    <w:rPr>
      <w:rFonts w:ascii="Myriad Pro Light" w:hAnsi="Myriad Pro Light"/>
      <w:sz w:val="22"/>
      <w:szCs w:val="28"/>
      <w:lang w:val="ca-E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="Times New Roman" w:hAnsi="HelveticaNeueLT Std Blk"/>
      <w:b/>
      <w:bCs/>
      <w:color w:val="005284"/>
      <w:sz w:val="32"/>
      <w:lang w:eastAsia="x-none"/>
    </w:rPr>
  </w:style>
  <w:style w:type="paragraph" w:styleId="Heading2">
    <w:name w:val="heading 2"/>
    <w:aliases w:val="Título 2 A"/>
    <w:basedOn w:val="Normal"/>
    <w:next w:val="Normal"/>
    <w:link w:val="Heading2Ch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="Times New Roman" w:hAnsi="HelveticaNeueLT Std Blk"/>
      <w:b/>
      <w:bCs/>
      <w:color w:val="E95C5B"/>
      <w:sz w:val="26"/>
      <w:szCs w:val="26"/>
      <w:lang w:eastAsia="x-none"/>
    </w:rPr>
  </w:style>
  <w:style w:type="paragraph" w:styleId="Heading3">
    <w:name w:val="heading 3"/>
    <w:aliases w:val="Título 2 B"/>
    <w:basedOn w:val="Normal"/>
    <w:next w:val="Normal"/>
    <w:link w:val="Heading3Ch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="Times New Roman" w:hAnsi="HelveticaNeueLT Std Blk"/>
      <w:b/>
      <w:bCs/>
      <w:color w:val="FECD39"/>
      <w:sz w:val="26"/>
      <w:szCs w:val="20"/>
      <w:lang w:eastAsia="x-none"/>
    </w:rPr>
  </w:style>
  <w:style w:type="paragraph" w:styleId="Heading4">
    <w:name w:val="heading 4"/>
    <w:aliases w:val="Título 2 C"/>
    <w:basedOn w:val="Normal"/>
    <w:next w:val="Normal"/>
    <w:link w:val="Heading4Ch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="Times New Roman" w:hAnsi="HelveticaNeueLT Std Blk"/>
      <w:bCs/>
      <w:iCs/>
      <w:color w:val="55BAB2"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C68"/>
    <w:rPr>
      <w:rFonts w:ascii="HelveticaNeueLT Std Blk" w:eastAsia="Times New Roman" w:hAnsi="HelveticaNeueLT Std Blk" w:cs="Times New Roman"/>
      <w:b/>
      <w:bCs/>
      <w:color w:val="005284"/>
      <w:sz w:val="32"/>
      <w:szCs w:val="28"/>
      <w:lang w:val="ca-ES"/>
    </w:rPr>
  </w:style>
  <w:style w:type="character" w:customStyle="1" w:styleId="Heading2Char">
    <w:name w:val="Heading 2 Char"/>
    <w:aliases w:val="Título 2 A Char"/>
    <w:link w:val="Heading2"/>
    <w:uiPriority w:val="9"/>
    <w:rsid w:val="00505C68"/>
    <w:rPr>
      <w:rFonts w:ascii="HelveticaNeueLT Std Blk" w:eastAsia="Times New Roman" w:hAnsi="HelveticaNeueLT Std Blk" w:cs="Times New Roman"/>
      <w:b/>
      <w:bCs/>
      <w:color w:val="E95C5B"/>
      <w:sz w:val="26"/>
      <w:szCs w:val="26"/>
      <w:lang w:val="ca-ES"/>
    </w:rPr>
  </w:style>
  <w:style w:type="character" w:customStyle="1" w:styleId="Heading3Char">
    <w:name w:val="Heading 3 Char"/>
    <w:aliases w:val="Título 2 B Char"/>
    <w:link w:val="Heading3"/>
    <w:uiPriority w:val="9"/>
    <w:rsid w:val="00505C68"/>
    <w:rPr>
      <w:rFonts w:ascii="HelveticaNeueLT Std Blk" w:eastAsia="Times New Roman" w:hAnsi="HelveticaNeueLT Std Blk" w:cs="Times New Roman"/>
      <w:b/>
      <w:bCs/>
      <w:color w:val="FECD39"/>
      <w:sz w:val="26"/>
      <w:lang w:val="ca-ES"/>
    </w:rPr>
  </w:style>
  <w:style w:type="character" w:customStyle="1" w:styleId="Heading4Char">
    <w:name w:val="Heading 4 Char"/>
    <w:aliases w:val="Título 2 C Char"/>
    <w:link w:val="Heading4"/>
    <w:uiPriority w:val="9"/>
    <w:semiHidden/>
    <w:rsid w:val="00505C68"/>
    <w:rPr>
      <w:rFonts w:ascii="HelveticaNeueLT Std Blk" w:eastAsia="Times New Roman" w:hAnsi="HelveticaNeueLT Std Blk" w:cs="Times New Roman"/>
      <w:bCs/>
      <w:iCs/>
      <w:color w:val="55BAB2"/>
      <w:sz w:val="26"/>
      <w:lang w:val="ca-ES"/>
    </w:rPr>
  </w:style>
  <w:style w:type="paragraph" w:styleId="Title">
    <w:name w:val="Title"/>
    <w:basedOn w:val="Heading1"/>
    <w:next w:val="Normal"/>
    <w:link w:val="TitleChar"/>
    <w:uiPriority w:val="10"/>
    <w:qFormat/>
    <w:rsid w:val="00FD7AE1"/>
    <w:pPr>
      <w:spacing w:after="300" w:line="240" w:lineRule="auto"/>
      <w:contextualSpacing/>
    </w:pPr>
    <w:rPr>
      <w:rFonts w:ascii="Blogger Sans" w:hAnsi="Blogger Sans"/>
      <w:b w:val="0"/>
      <w:color w:val="00587C"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FD7AE1"/>
    <w:rPr>
      <w:rFonts w:ascii="Blogger Sans" w:eastAsia="Times New Roman" w:hAnsi="Blogger Sans" w:cs="Times New Roman"/>
      <w:bCs/>
      <w:color w:val="00587C"/>
      <w:spacing w:val="5"/>
      <w:kern w:val="28"/>
      <w:sz w:val="72"/>
      <w:szCs w:val="72"/>
      <w:lang w:val="ca-ES"/>
    </w:rPr>
  </w:style>
  <w:style w:type="paragraph" w:styleId="Subtitle">
    <w:name w:val="Subtitle"/>
    <w:aliases w:val="Subtítol"/>
    <w:basedOn w:val="Normal"/>
    <w:next w:val="Normal"/>
    <w:link w:val="SubtitleChar"/>
    <w:uiPriority w:val="11"/>
    <w:qFormat/>
    <w:rsid w:val="008C04AA"/>
    <w:pPr>
      <w:numPr>
        <w:ilvl w:val="1"/>
      </w:numPr>
      <w:ind w:left="708"/>
    </w:pPr>
    <w:rPr>
      <w:rFonts w:ascii="Myriad Pro" w:eastAsia="Times New Roman" w:hAnsi="Myriad Pro"/>
      <w:iCs/>
      <w:color w:val="00587C"/>
      <w:spacing w:val="15"/>
      <w:sz w:val="28"/>
      <w:lang w:eastAsia="x-none"/>
    </w:rPr>
  </w:style>
  <w:style w:type="character" w:customStyle="1" w:styleId="SubtitleChar">
    <w:name w:val="Subtitle Char"/>
    <w:aliases w:val="Subtítol Char"/>
    <w:link w:val="Subtitle"/>
    <w:uiPriority w:val="11"/>
    <w:rsid w:val="008C04AA"/>
    <w:rPr>
      <w:rFonts w:eastAsia="Times New Roman" w:cs="Times New Roman"/>
      <w:iCs/>
      <w:color w:val="00587C"/>
      <w:spacing w:val="15"/>
      <w:sz w:val="28"/>
      <w:szCs w:val="28"/>
      <w:lang w:val="ca-ES"/>
    </w:rPr>
  </w:style>
  <w:style w:type="paragraph" w:styleId="NoSpacing">
    <w:name w:val="No Spacing"/>
    <w:uiPriority w:val="1"/>
    <w:rsid w:val="00505C68"/>
    <w:pPr>
      <w:spacing w:before="120"/>
      <w:jc w:val="both"/>
    </w:pPr>
    <w:rPr>
      <w:rFonts w:ascii="HelveticaNeueLT Std Lt" w:hAnsi="HelveticaNeueLT Std Lt"/>
      <w:color w:val="005284"/>
      <w:sz w:val="22"/>
      <w:szCs w:val="22"/>
      <w:lang w:val="ca-ES" w:eastAsia="en-US"/>
    </w:rPr>
  </w:style>
  <w:style w:type="paragraph" w:styleId="ListParagraph">
    <w:name w:val="List Paragraph"/>
    <w:aliases w:val="Bulleted paragraph"/>
    <w:basedOn w:val="Normal"/>
    <w:next w:val="Normal"/>
    <w:autoRedefine/>
    <w:uiPriority w:val="34"/>
    <w:qFormat/>
    <w:rsid w:val="00F02A28"/>
    <w:pPr>
      <w:numPr>
        <w:numId w:val="1"/>
      </w:numPr>
      <w:ind w:left="357" w:hanging="357"/>
      <w:jc w:val="left"/>
    </w:pPr>
  </w:style>
  <w:style w:type="character" w:styleId="SubtleEmphasis">
    <w:name w:val="Subtle Emphasis"/>
    <w:aliases w:val="Highlight"/>
    <w:uiPriority w:val="19"/>
    <w:qFormat/>
    <w:rsid w:val="00D32CF4"/>
    <w:rPr>
      <w:rFonts w:ascii="Myriad Pro Light" w:hAnsi="Myriad Pro Light"/>
      <w:iCs/>
      <w:color w:val="00587C"/>
      <w:sz w:val="28"/>
      <w:bdr w:val="none" w:sz="0" w:space="0" w:color="auto"/>
    </w:rPr>
  </w:style>
  <w:style w:type="paragraph" w:styleId="TOCHeading">
    <w:name w:val="TOC Heading"/>
    <w:aliases w:val="Title TOC"/>
    <w:basedOn w:val="Heading1"/>
    <w:next w:val="TO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="Blogger Sans" w:hAnsi="Blogger Sans"/>
      <w:b w:val="0"/>
      <w:caps/>
      <w:color w:val="00587C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9"/>
    <w:pPr>
      <w:spacing w:before="0" w:after="0" w:line="240" w:lineRule="auto"/>
    </w:pPr>
    <w:rPr>
      <w:rFonts w:ascii="Tahoma" w:hAnsi="Tahoma"/>
      <w:color w:val="005284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mphasis">
    <w:name w:val="Emphasis"/>
    <w:uiPriority w:val="20"/>
    <w:rsid w:val="0013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33F3E"/>
    <w:pPr>
      <w:pBdr>
        <w:bottom w:val="single" w:sz="4" w:space="4" w:color="006BA6"/>
      </w:pBdr>
      <w:spacing w:before="200" w:after="280"/>
      <w:ind w:left="936" w:right="936"/>
    </w:pPr>
    <w:rPr>
      <w:rFonts w:ascii="Myriad Pro" w:hAnsi="Myriad Pro"/>
      <w:b/>
      <w:bCs/>
      <w:i/>
      <w:iCs/>
      <w:color w:val="006BA6"/>
      <w:sz w:val="20"/>
      <w:lang w:eastAsia="x-none"/>
    </w:rPr>
  </w:style>
  <w:style w:type="character" w:customStyle="1" w:styleId="IntenseQuoteChar">
    <w:name w:val="Intense Quote Char"/>
    <w:link w:val="IntenseQuote"/>
    <w:uiPriority w:val="30"/>
    <w:rsid w:val="00133F3E"/>
    <w:rPr>
      <w:b/>
      <w:bCs/>
      <w:i/>
      <w:iCs/>
      <w:color w:val="006BA6"/>
      <w:sz w:val="20"/>
      <w:szCs w:val="28"/>
      <w:lang w:val="ca-ES"/>
    </w:rPr>
  </w:style>
  <w:style w:type="paragraph" w:styleId="TOC1">
    <w:name w:val="toc 1"/>
    <w:aliases w:val="TableOfContent 1"/>
    <w:basedOn w:val="Normal"/>
    <w:next w:val="Normal"/>
    <w:link w:val="TOC1Char"/>
    <w:autoRedefine/>
    <w:uiPriority w:val="39"/>
    <w:unhideWhenUsed/>
    <w:qFormat/>
    <w:rsid w:val="00D32CF4"/>
    <w:pPr>
      <w:spacing w:before="360" w:after="360"/>
    </w:pPr>
    <w:rPr>
      <w:bCs/>
      <w:sz w:val="28"/>
      <w:szCs w:val="20"/>
      <w:lang w:eastAsia="x-none"/>
    </w:rPr>
  </w:style>
  <w:style w:type="character" w:styleId="Hyperlink">
    <w:name w:val="Hyperlink"/>
    <w:uiPriority w:val="99"/>
    <w:unhideWhenUsed/>
    <w:rsid w:val="00460057"/>
    <w:rPr>
      <w:color w:val="C2C3C9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57"/>
    <w:pPr>
      <w:tabs>
        <w:tab w:val="center" w:pos="4252"/>
        <w:tab w:val="right" w:pos="8504"/>
      </w:tabs>
      <w:spacing w:before="0" w:after="0" w:line="240" w:lineRule="auto"/>
    </w:pPr>
    <w:rPr>
      <w:rFonts w:ascii="Myriad Pro" w:hAnsi="Myriad Pro"/>
      <w:sz w:val="20"/>
      <w:lang w:eastAsia="x-none"/>
    </w:rPr>
  </w:style>
  <w:style w:type="character" w:customStyle="1" w:styleId="HeaderChar">
    <w:name w:val="Header Char"/>
    <w:link w:val="Header"/>
    <w:uiPriority w:val="99"/>
    <w:rsid w:val="00460057"/>
    <w:rPr>
      <w:sz w:val="20"/>
      <w:szCs w:val="28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B85ED2"/>
    <w:pPr>
      <w:tabs>
        <w:tab w:val="center" w:pos="4252"/>
        <w:tab w:val="right" w:pos="8504"/>
      </w:tabs>
      <w:spacing w:before="0" w:after="0" w:line="240" w:lineRule="auto"/>
    </w:pPr>
    <w:rPr>
      <w:rFonts w:ascii="Myriad Pro" w:hAnsi="Myriad Pro"/>
      <w:color w:val="00587C"/>
      <w:sz w:val="24"/>
      <w:szCs w:val="23"/>
      <w:lang w:eastAsia="x-none"/>
    </w:rPr>
  </w:style>
  <w:style w:type="character" w:customStyle="1" w:styleId="FooterChar">
    <w:name w:val="Footer Char"/>
    <w:link w:val="Footer"/>
    <w:uiPriority w:val="99"/>
    <w:rsid w:val="00B85ED2"/>
    <w:rPr>
      <w:rFonts w:cs="Myriad Pro"/>
      <w:color w:val="00587C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1D4A"/>
    <w:rPr>
      <w:rFonts w:ascii="Myriad Pro" w:hAnsi="Myriad Pro"/>
      <w:i/>
      <w:iCs/>
      <w:color w:val="00587C"/>
      <w:sz w:val="20"/>
      <w:lang w:eastAsia="x-none"/>
    </w:rPr>
  </w:style>
  <w:style w:type="character" w:customStyle="1" w:styleId="QuoteChar">
    <w:name w:val="Quote Char"/>
    <w:link w:val="Quote"/>
    <w:uiPriority w:val="29"/>
    <w:rsid w:val="00371D4A"/>
    <w:rPr>
      <w:i/>
      <w:iCs/>
      <w:color w:val="00587C"/>
      <w:szCs w:val="28"/>
      <w:lang w:val="ca-ES"/>
    </w:rPr>
  </w:style>
  <w:style w:type="character" w:styleId="SubtleReference">
    <w:name w:val="Subtle Reference"/>
    <w:aliases w:val="References"/>
    <w:uiPriority w:val="31"/>
    <w:qFormat/>
    <w:rsid w:val="00371D4A"/>
    <w:rPr>
      <w:smallCaps/>
      <w:color w:val="005284"/>
      <w:u w:val="single"/>
    </w:rPr>
  </w:style>
  <w:style w:type="character" w:customStyle="1" w:styleId="TOC1Char">
    <w:name w:val="TOC 1 Char"/>
    <w:aliases w:val="TableOfContent 1 Char"/>
    <w:link w:val="TO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Header"/>
    <w:link w:val="header1Car"/>
    <w:qFormat/>
    <w:rsid w:val="00B85ED2"/>
    <w:pPr>
      <w:jc w:val="right"/>
    </w:pPr>
    <w:rPr>
      <w:rFonts w:ascii="Times New Roman" w:hAnsi="Times New Roman"/>
      <w:b/>
      <w:noProof/>
      <w:color w:val="FFFFFF"/>
      <w:sz w:val="24"/>
      <w:szCs w:val="24"/>
      <w:lang w:eastAsia="es-ES"/>
    </w:rPr>
  </w:style>
  <w:style w:type="paragraph" w:customStyle="1" w:styleId="header2">
    <w:name w:val="header2"/>
    <w:basedOn w:val="Header"/>
    <w:link w:val="header2Car"/>
    <w:qFormat/>
    <w:rsid w:val="00B85ED2"/>
    <w:rPr>
      <w:color w:val="00587C"/>
    </w:rPr>
  </w:style>
  <w:style w:type="character" w:customStyle="1" w:styleId="header1Car">
    <w:name w:val="header 1 Car"/>
    <w:link w:val="header1"/>
    <w:rsid w:val="00B85ED2"/>
    <w:rPr>
      <w:rFonts w:ascii="Times New Roman" w:hAnsi="Times New Roman" w:cs="Times New Roman"/>
      <w:b/>
      <w:noProof/>
      <w:color w:val="FFFFFF"/>
      <w:sz w:val="24"/>
      <w:szCs w:val="24"/>
      <w:lang w:val="ca-ES" w:eastAsia="es-ES"/>
    </w:rPr>
  </w:style>
  <w:style w:type="character" w:styleId="Strong">
    <w:name w:val="Strong"/>
    <w:uiPriority w:val="22"/>
    <w:qFormat/>
    <w:rsid w:val="00615840"/>
    <w:rPr>
      <w:b/>
      <w:bCs/>
    </w:rPr>
  </w:style>
  <w:style w:type="character" w:customStyle="1" w:styleId="header2Car">
    <w:name w:val="header2 Car"/>
    <w:link w:val="header2"/>
    <w:rsid w:val="00B85ED2"/>
    <w:rPr>
      <w:color w:val="00587C"/>
      <w:sz w:val="20"/>
      <w:szCs w:val="28"/>
      <w:lang w:val="ca-ES"/>
    </w:rPr>
  </w:style>
  <w:style w:type="character" w:styleId="BookTitle">
    <w:name w:val="Book Title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</w:pPr>
    <w:rPr>
      <w:rFonts w:ascii="Blogger Sans" w:hAnsi="Blogger Sans" w:cs="Blogger Sans"/>
      <w:color w:val="000000"/>
      <w:sz w:val="24"/>
      <w:szCs w:val="24"/>
      <w:lang w:val="es-ES" w:eastAsia="en-US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26483E"/>
    <w:rPr>
      <w:rFonts w:ascii="Myriad Pro" w:hAnsi="Myriad Pro"/>
      <w:color w:val="00587C"/>
      <w:sz w:val="28"/>
      <w:lang w:eastAsia="x-none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="Times New Roman"/>
      <w:color w:val="auto"/>
    </w:rPr>
  </w:style>
  <w:style w:type="character" w:customStyle="1" w:styleId="HighlightStrongCar">
    <w:name w:val="Highlight Strong Car"/>
    <w:link w:val="HighlightStrong"/>
    <w:rsid w:val="0026483E"/>
    <w:rPr>
      <w:color w:val="00587C"/>
      <w:sz w:val="28"/>
      <w:szCs w:val="28"/>
      <w:lang w:val="ca-ES"/>
    </w:rPr>
  </w:style>
  <w:style w:type="paragraph" w:customStyle="1" w:styleId="Subtitle2">
    <w:name w:val="Subtitle 2"/>
    <w:basedOn w:val="Subtitle"/>
    <w:next w:val="Normal"/>
    <w:link w:val="Subtitle2Car"/>
    <w:qFormat/>
    <w:rsid w:val="005A5E4F"/>
    <w:pPr>
      <w:spacing w:after="0"/>
      <w:ind w:left="0"/>
    </w:pPr>
    <w:rPr>
      <w:b/>
    </w:rPr>
  </w:style>
  <w:style w:type="character" w:customStyle="1" w:styleId="Subtitle2Car">
    <w:name w:val="Subtitle 2 Car"/>
    <w:link w:val="Subtitle2"/>
    <w:rsid w:val="005A5E4F"/>
    <w:rPr>
      <w:rFonts w:eastAsia="Times New Roman" w:cs="Times New Roman"/>
      <w:b/>
      <w:iCs/>
      <w:color w:val="00587C"/>
      <w:spacing w:val="15"/>
      <w:sz w:val="28"/>
      <w:szCs w:val="28"/>
      <w:lang w:val="ca-ES"/>
    </w:rPr>
  </w:style>
  <w:style w:type="character" w:customStyle="1" w:styleId="A7">
    <w:name w:val="A7"/>
    <w:uiPriority w:val="99"/>
    <w:rsid w:val="00331548"/>
    <w:rPr>
      <w:rFonts w:cs="Myriad Pro Light"/>
      <w:color w:val="000000"/>
      <w:sz w:val="16"/>
      <w:szCs w:val="16"/>
    </w:rPr>
  </w:style>
  <w:style w:type="character" w:customStyle="1" w:styleId="A4">
    <w:name w:val="A4"/>
    <w:uiPriority w:val="99"/>
    <w:rsid w:val="00331548"/>
    <w:rPr>
      <w:rFonts w:cs="Myriad Pro Light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B6BC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84FCB"/>
    <w:rPr>
      <w:rFonts w:ascii="Courier New" w:eastAsia="Times New Roman" w:hAnsi="Courier New" w:cs="Courier New"/>
    </w:rPr>
  </w:style>
  <w:style w:type="character" w:customStyle="1" w:styleId="tlid-translation">
    <w:name w:val="tlid-translation"/>
    <w:basedOn w:val="DefaultParagraphFont"/>
    <w:rsid w:val="0002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ubesova@cr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n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rr.cz/e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48CC1-0B44-4DEC-957D-30183ADD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</CharactersWithSpaces>
  <SharedDoc>false</SharedDoc>
  <HLinks>
    <vt:vector size="18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mailto:hrubesova@crr.cz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http://www.een.cz/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http://www.crr.cz/een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Měrková Anna</dc:creator>
  <cp:keywords/>
  <cp:lastModifiedBy>Měrková Anna</cp:lastModifiedBy>
  <cp:revision>2</cp:revision>
  <cp:lastPrinted>2020-01-09T09:22:00Z</cp:lastPrinted>
  <dcterms:created xsi:type="dcterms:W3CDTF">2020-11-13T09:43:00Z</dcterms:created>
  <dcterms:modified xsi:type="dcterms:W3CDTF">2020-11-13T09:43:00Z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-218830601</vt:i4>
  </property>
</Properties>
</file>