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49B8" w14:textId="75DD8893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>IROP TOUR</w:t>
      </w:r>
      <w:r w:rsidR="00204139" w:rsidRPr="009B2837">
        <w:rPr>
          <w:sz w:val="36"/>
          <w:szCs w:val="36"/>
        </w:rPr>
        <w:t xml:space="preserve"> / </w:t>
      </w:r>
      <w:r w:rsidR="000215F2">
        <w:rPr>
          <w:sz w:val="36"/>
          <w:szCs w:val="36"/>
        </w:rPr>
        <w:t>20</w:t>
      </w:r>
      <w:r w:rsidR="00204139" w:rsidRPr="009B2837">
        <w:rPr>
          <w:sz w:val="36"/>
          <w:szCs w:val="36"/>
        </w:rPr>
        <w:t xml:space="preserve">. </w:t>
      </w:r>
      <w:r w:rsidR="00FF76CC" w:rsidRPr="009B2837">
        <w:rPr>
          <w:sz w:val="36"/>
          <w:szCs w:val="36"/>
        </w:rPr>
        <w:t>dubna</w:t>
      </w:r>
      <w:r w:rsidR="00204139" w:rsidRPr="009B2837">
        <w:rPr>
          <w:sz w:val="36"/>
          <w:szCs w:val="36"/>
        </w:rPr>
        <w:t xml:space="preserve"> 20</w:t>
      </w:r>
      <w:r w:rsidR="00140C8B" w:rsidRPr="009B2837">
        <w:rPr>
          <w:sz w:val="36"/>
          <w:szCs w:val="36"/>
        </w:rPr>
        <w:t>2</w:t>
      </w:r>
      <w:r w:rsidR="00FF76CC" w:rsidRPr="009B2837">
        <w:rPr>
          <w:sz w:val="36"/>
          <w:szCs w:val="36"/>
        </w:rPr>
        <w:t>2</w:t>
      </w:r>
    </w:p>
    <w:p w14:paraId="537BB37A" w14:textId="5392A08F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 xml:space="preserve">Centrum představuje </w:t>
      </w:r>
      <w:r w:rsidR="006F15B3" w:rsidRPr="009B2837">
        <w:rPr>
          <w:sz w:val="36"/>
          <w:szCs w:val="36"/>
        </w:rPr>
        <w:t>IROP 2021-2027</w:t>
      </w:r>
    </w:p>
    <w:p w14:paraId="5FA79A71" w14:textId="1E2E840B" w:rsidR="002F41BA" w:rsidRPr="00092027" w:rsidRDefault="009B2837" w:rsidP="00DC0DD2">
      <w:pPr>
        <w:pStyle w:val="CRRdatum"/>
        <w:rPr>
          <w:sz w:val="22"/>
          <w:szCs w:val="22"/>
        </w:rPr>
      </w:pPr>
      <w:r w:rsidRPr="00092027">
        <w:rPr>
          <w:sz w:val="22"/>
          <w:szCs w:val="22"/>
        </w:rPr>
        <w:t>Místo ko</w:t>
      </w:r>
      <w:r w:rsidR="002522A1">
        <w:rPr>
          <w:sz w:val="22"/>
          <w:szCs w:val="22"/>
        </w:rPr>
        <w:t>nání</w:t>
      </w:r>
      <w:r w:rsidRPr="00092027">
        <w:rPr>
          <w:sz w:val="22"/>
          <w:szCs w:val="22"/>
        </w:rPr>
        <w:t>:</w:t>
      </w:r>
      <w:r w:rsidR="000215F2">
        <w:rPr>
          <w:sz w:val="22"/>
          <w:szCs w:val="22"/>
        </w:rPr>
        <w:t xml:space="preserve"> </w:t>
      </w:r>
      <w:r w:rsidR="00DC0DD2" w:rsidRPr="00DC0DD2">
        <w:rPr>
          <w:sz w:val="22"/>
          <w:szCs w:val="22"/>
        </w:rPr>
        <w:t>Vzdělávací centrum Úhlava, o. p. s. (bývalý dominikánský klášter)</w:t>
      </w:r>
      <w:r w:rsidR="00DC0DD2">
        <w:rPr>
          <w:sz w:val="22"/>
          <w:szCs w:val="22"/>
        </w:rPr>
        <w:t>,</w:t>
      </w:r>
      <w:r w:rsidR="00DC0DD2" w:rsidRPr="00DC0DD2">
        <w:rPr>
          <w:sz w:val="22"/>
          <w:szCs w:val="22"/>
        </w:rPr>
        <w:t>Plánická 174</w:t>
      </w:r>
      <w:r w:rsidR="00DC0DD2">
        <w:rPr>
          <w:sz w:val="22"/>
          <w:szCs w:val="22"/>
        </w:rPr>
        <w:t xml:space="preserve">, </w:t>
      </w:r>
      <w:r w:rsidR="00DC0DD2" w:rsidRPr="00DC0DD2">
        <w:rPr>
          <w:sz w:val="22"/>
          <w:szCs w:val="22"/>
        </w:rPr>
        <w:t>339 01  Klatovy</w:t>
      </w:r>
    </w:p>
    <w:p w14:paraId="39DB2F51" w14:textId="77777777" w:rsidR="002F41BA" w:rsidRDefault="002F41BA" w:rsidP="00204139">
      <w:pPr>
        <w:pStyle w:val="CRRdatum"/>
      </w:pPr>
    </w:p>
    <w:p w14:paraId="639B01AE" w14:textId="77777777" w:rsidR="00512640" w:rsidRPr="00467B1B" w:rsidRDefault="00151C42" w:rsidP="00151C42">
      <w:pPr>
        <w:pStyle w:val="Program0"/>
      </w:pPr>
      <w:r w:rsidRPr="00D4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C627" wp14:editId="6B23072D">
                <wp:simplePos x="0" y="0"/>
                <wp:positionH relativeFrom="column">
                  <wp:posOffset>1089509</wp:posOffset>
                </wp:positionH>
                <wp:positionV relativeFrom="paragraph">
                  <wp:posOffset>526528</wp:posOffset>
                </wp:positionV>
                <wp:extent cx="0" cy="2362955"/>
                <wp:effectExtent l="0" t="0" r="3810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27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41.45pt" to="85.8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" strokecolor="#ed1c24" strokeweight=".5pt">
                <v:stroke joinstyle="miter"/>
              </v:line>
            </w:pict>
          </mc:Fallback>
        </mc:AlternateContent>
      </w:r>
      <w:r w:rsidR="00512640" w:rsidRPr="00151C42">
        <w:t>PR</w:t>
      </w:r>
      <w:r w:rsidR="00204139" w:rsidRPr="00151C42">
        <w:t>OGRAM</w:t>
      </w:r>
    </w:p>
    <w:p w14:paraId="4C9C5870" w14:textId="7F05D3EC" w:rsidR="00926029" w:rsidRPr="00276530" w:rsidRDefault="00045C33" w:rsidP="001B69E9">
      <w:pPr>
        <w:pStyle w:val="Poloka"/>
        <w:spacing w:after="240"/>
      </w:pPr>
      <w:r>
        <w:rPr>
          <w:color w:val="C00000"/>
        </w:rPr>
        <w:t>0</w:t>
      </w:r>
      <w:r w:rsidR="004163F9">
        <w:rPr>
          <w:color w:val="C00000"/>
        </w:rPr>
        <w:t>9</w:t>
      </w:r>
      <w:r w:rsidR="00204139" w:rsidRPr="00151C42">
        <w:rPr>
          <w:color w:val="C00000"/>
        </w:rPr>
        <w:t>:</w:t>
      </w:r>
      <w:r w:rsidR="004163F9">
        <w:rPr>
          <w:color w:val="C00000"/>
        </w:rPr>
        <w:t>0</w:t>
      </w:r>
      <w:r w:rsidR="00204139" w:rsidRPr="00151C42">
        <w:rPr>
          <w:color w:val="C00000"/>
        </w:rPr>
        <w:t>0 – 09:</w:t>
      </w:r>
      <w:r w:rsidR="004163F9">
        <w:rPr>
          <w:color w:val="C00000"/>
        </w:rPr>
        <w:t>3</w:t>
      </w:r>
      <w:r w:rsidR="00204139" w:rsidRPr="00151C42">
        <w:rPr>
          <w:color w:val="C00000"/>
        </w:rPr>
        <w:t xml:space="preserve">0 </w:t>
      </w:r>
      <w:r w:rsidR="00204139" w:rsidRPr="00276530">
        <w:tab/>
      </w:r>
      <w:r w:rsidR="000502B0">
        <w:t>Registrace</w:t>
      </w:r>
      <w:r w:rsidR="00204139" w:rsidRPr="00151C42">
        <w:t xml:space="preserve"> účastníků </w:t>
      </w:r>
      <w:r w:rsidR="000215F2">
        <w:t>- coffee break</w:t>
      </w:r>
    </w:p>
    <w:p w14:paraId="14B8B517" w14:textId="5A776953" w:rsidR="00276530" w:rsidRDefault="00276530" w:rsidP="001B69E9">
      <w:pPr>
        <w:pStyle w:val="Poloka"/>
        <w:spacing w:after="240"/>
      </w:pPr>
      <w:r w:rsidRPr="00151C42">
        <w:rPr>
          <w:color w:val="C00000"/>
        </w:rPr>
        <w:t>09:</w:t>
      </w:r>
      <w:r w:rsidR="004163F9">
        <w:rPr>
          <w:color w:val="C00000"/>
        </w:rPr>
        <w:t>3</w:t>
      </w:r>
      <w:r w:rsidRPr="00151C42">
        <w:rPr>
          <w:color w:val="C00000"/>
        </w:rPr>
        <w:t xml:space="preserve">0 – </w:t>
      </w:r>
      <w:r w:rsidR="001156FD">
        <w:rPr>
          <w:color w:val="C00000"/>
        </w:rPr>
        <w:t>10</w:t>
      </w:r>
      <w:r w:rsidRPr="00151C42">
        <w:rPr>
          <w:color w:val="C00000"/>
        </w:rPr>
        <w:t>:</w:t>
      </w:r>
      <w:r w:rsidR="001156FD">
        <w:rPr>
          <w:color w:val="C00000"/>
        </w:rPr>
        <w:t>3</w:t>
      </w:r>
      <w:r w:rsidRPr="00151C42">
        <w:rPr>
          <w:color w:val="C00000"/>
        </w:rPr>
        <w:t>0</w:t>
      </w:r>
      <w:r>
        <w:t xml:space="preserve"> </w:t>
      </w:r>
      <w:r>
        <w:tab/>
      </w:r>
      <w:r w:rsidR="002522A1" w:rsidRPr="002522A1">
        <w:t>Oblasti podpory v IROP 2021-2027 - Ing. Sýkorová Magda, ředitelka Územního odboru</w:t>
      </w:r>
      <w:r w:rsidR="00A2500A">
        <w:t xml:space="preserve"> IROP pro Plzeňský kraj</w:t>
      </w:r>
    </w:p>
    <w:p w14:paraId="7EF63D13" w14:textId="2C75BF2B" w:rsidR="00512640" w:rsidRDefault="00276530" w:rsidP="001B69E9">
      <w:pPr>
        <w:pStyle w:val="Poloka"/>
        <w:spacing w:after="240"/>
      </w:pPr>
      <w:r w:rsidRPr="00151C42">
        <w:rPr>
          <w:color w:val="C00000"/>
        </w:rPr>
        <w:t>10:</w:t>
      </w:r>
      <w:r w:rsidR="001156FD">
        <w:rPr>
          <w:color w:val="C00000"/>
        </w:rPr>
        <w:t>3</w:t>
      </w:r>
      <w:r w:rsidRPr="00151C42">
        <w:rPr>
          <w:color w:val="C00000"/>
        </w:rPr>
        <w:t xml:space="preserve">0 </w:t>
      </w:r>
      <w:r w:rsidR="00512640" w:rsidRPr="00151C42">
        <w:rPr>
          <w:color w:val="C00000"/>
        </w:rPr>
        <w:t>–</w:t>
      </w:r>
      <w:r w:rsidRPr="00151C42">
        <w:rPr>
          <w:color w:val="C00000"/>
        </w:rPr>
        <w:t xml:space="preserve"> 1</w:t>
      </w:r>
      <w:r w:rsidR="004163F9">
        <w:rPr>
          <w:color w:val="C00000"/>
        </w:rPr>
        <w:t>1</w:t>
      </w:r>
      <w:r w:rsidRPr="00151C42">
        <w:rPr>
          <w:color w:val="C00000"/>
        </w:rPr>
        <w:t>:</w:t>
      </w:r>
      <w:r w:rsidR="004163F9">
        <w:rPr>
          <w:color w:val="C00000"/>
        </w:rPr>
        <w:t>0</w:t>
      </w:r>
      <w:r w:rsidRPr="00151C42">
        <w:rPr>
          <w:color w:val="C00000"/>
        </w:rPr>
        <w:t>0</w:t>
      </w:r>
      <w:r w:rsidRPr="00276530">
        <w:tab/>
      </w:r>
      <w:r w:rsidR="002522A1" w:rsidRPr="002522A1">
        <w:t>Metodické změny v IROP 2021-2027 - Ing. Vačkářová Hana, vedoucí oddělení realizace</w:t>
      </w:r>
    </w:p>
    <w:p w14:paraId="44DDF4C8" w14:textId="2F7E2D45" w:rsidR="00512640" w:rsidRDefault="00512640" w:rsidP="001B69E9">
      <w:pPr>
        <w:pStyle w:val="Poloka"/>
        <w:spacing w:after="240"/>
      </w:pPr>
      <w:r w:rsidRPr="002903D5">
        <w:rPr>
          <w:color w:val="C00000"/>
        </w:rPr>
        <w:t>1</w:t>
      </w:r>
      <w:r w:rsidR="004163F9">
        <w:rPr>
          <w:color w:val="C00000"/>
        </w:rPr>
        <w:t>1</w:t>
      </w:r>
      <w:r w:rsidRPr="002903D5">
        <w:rPr>
          <w:color w:val="C00000"/>
        </w:rPr>
        <w:t>:</w:t>
      </w:r>
      <w:r w:rsidR="004163F9">
        <w:rPr>
          <w:color w:val="C00000"/>
        </w:rPr>
        <w:t>0</w:t>
      </w:r>
      <w:r w:rsidRPr="002903D5">
        <w:rPr>
          <w:color w:val="C00000"/>
        </w:rPr>
        <w:t>0 – 11:</w:t>
      </w:r>
      <w:r w:rsidR="004163F9">
        <w:rPr>
          <w:color w:val="C00000"/>
        </w:rPr>
        <w:t>3</w:t>
      </w:r>
      <w:r w:rsidRPr="002903D5">
        <w:rPr>
          <w:color w:val="C00000"/>
        </w:rPr>
        <w:t>0</w:t>
      </w:r>
      <w:r>
        <w:t xml:space="preserve"> </w:t>
      </w:r>
      <w:r>
        <w:tab/>
      </w:r>
      <w:r w:rsidR="00210F6C">
        <w:t>Přestávka</w:t>
      </w:r>
      <w:r w:rsidR="004163F9">
        <w:t xml:space="preserve"> </w:t>
      </w:r>
      <w:r w:rsidR="000215F2">
        <w:t>- coffee break</w:t>
      </w:r>
    </w:p>
    <w:p w14:paraId="7E25856E" w14:textId="0DFC3518" w:rsidR="00210F6C" w:rsidRDefault="00512640" w:rsidP="00210F6C">
      <w:pPr>
        <w:pStyle w:val="Poloka"/>
        <w:spacing w:after="240"/>
      </w:pPr>
      <w:r w:rsidRPr="00151C42">
        <w:rPr>
          <w:color w:val="C00000"/>
        </w:rPr>
        <w:t>11:</w:t>
      </w:r>
      <w:r w:rsidR="004163F9">
        <w:rPr>
          <w:color w:val="C00000"/>
        </w:rPr>
        <w:t>3</w:t>
      </w:r>
      <w:r w:rsidRPr="00151C42">
        <w:rPr>
          <w:color w:val="C00000"/>
        </w:rPr>
        <w:t>0 – 1</w:t>
      </w:r>
      <w:r w:rsidR="004163F9">
        <w:rPr>
          <w:color w:val="C00000"/>
        </w:rPr>
        <w:t>2</w:t>
      </w:r>
      <w:r w:rsidRPr="00151C42">
        <w:rPr>
          <w:color w:val="C00000"/>
        </w:rPr>
        <w:t>:</w:t>
      </w:r>
      <w:r w:rsidR="004163F9">
        <w:rPr>
          <w:color w:val="C00000"/>
        </w:rPr>
        <w:t>00</w:t>
      </w:r>
      <w:r>
        <w:t xml:space="preserve"> </w:t>
      </w:r>
      <w:r>
        <w:tab/>
      </w:r>
      <w:r w:rsidR="00210F6C">
        <w:t xml:space="preserve">Představení Konzultačního servisu </w:t>
      </w:r>
      <w:r w:rsidR="002522A1">
        <w:t>- specialisté na specifické cíle IROP</w:t>
      </w:r>
      <w:r w:rsidR="00D52245">
        <w:t xml:space="preserve"> pro Plzeňský kraj</w:t>
      </w:r>
    </w:p>
    <w:p w14:paraId="06E6CCE3" w14:textId="0BE2B6D5" w:rsidR="00276530" w:rsidRDefault="00512640" w:rsidP="001B69E9">
      <w:pPr>
        <w:pStyle w:val="Poloka"/>
        <w:spacing w:after="240"/>
      </w:pPr>
      <w:r w:rsidRPr="002903D5">
        <w:rPr>
          <w:color w:val="C00000"/>
        </w:rPr>
        <w:t>12:</w:t>
      </w:r>
      <w:r w:rsidR="0011282E">
        <w:rPr>
          <w:color w:val="C00000"/>
        </w:rPr>
        <w:t>0</w:t>
      </w:r>
      <w:r w:rsidRPr="002903D5">
        <w:rPr>
          <w:color w:val="C00000"/>
        </w:rPr>
        <w:t>0 – 13:</w:t>
      </w:r>
      <w:r w:rsidR="00D10A6A">
        <w:rPr>
          <w:color w:val="C00000"/>
        </w:rPr>
        <w:t>3</w:t>
      </w:r>
      <w:r w:rsidRPr="002903D5">
        <w:rPr>
          <w:color w:val="C00000"/>
        </w:rPr>
        <w:t>0</w:t>
      </w:r>
      <w:r>
        <w:t xml:space="preserve"> </w:t>
      </w:r>
      <w:r>
        <w:tab/>
      </w:r>
      <w:r w:rsidR="000215F2">
        <w:t>I</w:t>
      </w:r>
      <w:r w:rsidR="0011282E">
        <w:t xml:space="preserve">ndividuální konzultace </w:t>
      </w:r>
    </w:p>
    <w:p w14:paraId="16ACC420" w14:textId="7CECBC63" w:rsidR="001B6775" w:rsidRPr="001B6775" w:rsidRDefault="001B6775" w:rsidP="001B6775"/>
    <w:p w14:paraId="21042E15" w14:textId="3868A8E1" w:rsidR="001B6775" w:rsidRDefault="001B6775" w:rsidP="001B6775">
      <w:pPr>
        <w:rPr>
          <w:rFonts w:ascii="Graphik Medium" w:hAnsi="Graphik Medium"/>
          <w:color w:val="00529C"/>
        </w:rPr>
      </w:pPr>
    </w:p>
    <w:p w14:paraId="2DF050DF" w14:textId="77777777" w:rsidR="00820F26" w:rsidRDefault="00820F26" w:rsidP="00C06A65">
      <w:pPr>
        <w:pStyle w:val="Dodateninformace"/>
      </w:pPr>
    </w:p>
    <w:p w14:paraId="6B4170DB" w14:textId="77777777" w:rsidR="00C06A65" w:rsidRDefault="001B6775" w:rsidP="00C06A65">
      <w:pPr>
        <w:pStyle w:val="Dodateninformace"/>
      </w:pPr>
      <w:r>
        <w:t xml:space="preserve">Změna programu vyhrazena. </w:t>
      </w:r>
    </w:p>
    <w:p w14:paraId="46529184" w14:textId="77CC14A8" w:rsidR="001B6775" w:rsidRDefault="001B6775" w:rsidP="00C06A65">
      <w:pPr>
        <w:pStyle w:val="Dodateninformace"/>
      </w:pPr>
      <w:r>
        <w:t xml:space="preserve">Z průběhu akce může být pořízen záznam a fotodokumentace, které budou využívány k dalším propagačním aktivitám Centra pro regionální rozvoj. </w:t>
      </w:r>
    </w:p>
    <w:p w14:paraId="2223A3FF" w14:textId="68A55EE6" w:rsidR="001B6775" w:rsidRPr="001B6775" w:rsidRDefault="001B6775" w:rsidP="001B6775">
      <w:pPr>
        <w:tabs>
          <w:tab w:val="left" w:pos="2450"/>
        </w:tabs>
        <w:jc w:val="both"/>
      </w:pPr>
    </w:p>
    <w:sectPr w:rsidR="001B6775" w:rsidRPr="001B6775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24FD" w14:textId="77777777" w:rsidR="00B860C3" w:rsidRDefault="00B860C3" w:rsidP="00926029">
      <w:r>
        <w:separator/>
      </w:r>
    </w:p>
  </w:endnote>
  <w:endnote w:type="continuationSeparator" w:id="0">
    <w:p w14:paraId="03966F1F" w14:textId="77777777" w:rsidR="00B860C3" w:rsidRDefault="00B860C3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264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B337B" wp14:editId="5A12A736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83EC" w14:textId="77777777" w:rsidR="00B860C3" w:rsidRDefault="00B860C3" w:rsidP="00926029">
      <w:r>
        <w:separator/>
      </w:r>
    </w:p>
  </w:footnote>
  <w:footnote w:type="continuationSeparator" w:id="0">
    <w:p w14:paraId="4E312362" w14:textId="77777777" w:rsidR="00B860C3" w:rsidRDefault="00B860C3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6FA1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48FF5E" wp14:editId="31799D7B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215F2"/>
    <w:rsid w:val="00045C33"/>
    <w:rsid w:val="000502B0"/>
    <w:rsid w:val="00092027"/>
    <w:rsid w:val="000B2237"/>
    <w:rsid w:val="0011282E"/>
    <w:rsid w:val="001156FD"/>
    <w:rsid w:val="001207B4"/>
    <w:rsid w:val="00140C8B"/>
    <w:rsid w:val="00151B30"/>
    <w:rsid w:val="00151C42"/>
    <w:rsid w:val="00182BCA"/>
    <w:rsid w:val="001B6775"/>
    <w:rsid w:val="001B69E9"/>
    <w:rsid w:val="00204139"/>
    <w:rsid w:val="00210F6C"/>
    <w:rsid w:val="002522A1"/>
    <w:rsid w:val="00261349"/>
    <w:rsid w:val="00261E5C"/>
    <w:rsid w:val="00276530"/>
    <w:rsid w:val="002903D5"/>
    <w:rsid w:val="002B09DF"/>
    <w:rsid w:val="002F41BA"/>
    <w:rsid w:val="00353C40"/>
    <w:rsid w:val="004163F9"/>
    <w:rsid w:val="00467B1B"/>
    <w:rsid w:val="004E6381"/>
    <w:rsid w:val="00512640"/>
    <w:rsid w:val="005C16E5"/>
    <w:rsid w:val="005D5817"/>
    <w:rsid w:val="006F15B3"/>
    <w:rsid w:val="007A6715"/>
    <w:rsid w:val="00820F26"/>
    <w:rsid w:val="00826612"/>
    <w:rsid w:val="00926029"/>
    <w:rsid w:val="009B2837"/>
    <w:rsid w:val="00A2500A"/>
    <w:rsid w:val="00AC0394"/>
    <w:rsid w:val="00AC1326"/>
    <w:rsid w:val="00B06882"/>
    <w:rsid w:val="00B860C3"/>
    <w:rsid w:val="00C06A65"/>
    <w:rsid w:val="00C311AC"/>
    <w:rsid w:val="00C67CD1"/>
    <w:rsid w:val="00D10A6A"/>
    <w:rsid w:val="00D52245"/>
    <w:rsid w:val="00DC0DD2"/>
    <w:rsid w:val="00F44ED9"/>
    <w:rsid w:val="00F50C6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CEE1E9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Semin">
    <w:name w:val="Seminář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CRRdatum">
    <w:name w:val="CRR / datum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PROGRAM">
    <w:name w:val="PROGRAM"/>
    <w:basedOn w:val="Normln"/>
    <w:autoRedefine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Poloka">
    <w:name w:val="Položka"/>
    <w:basedOn w:val="Normln"/>
    <w:autoRedefine/>
    <w:qFormat/>
    <w:rsid w:val="00151C42"/>
    <w:pPr>
      <w:spacing w:before="120" w:line="288" w:lineRule="auto"/>
      <w:ind w:left="2127" w:right="567" w:hanging="2127"/>
    </w:pPr>
    <w:rPr>
      <w:rFonts w:ascii="Graphik Medium" w:hAnsi="Graphik Medium"/>
      <w:color w:val="00529C"/>
    </w:rPr>
  </w:style>
  <w:style w:type="paragraph" w:customStyle="1" w:styleId="Polokadetail">
    <w:name w:val="Položka detail"/>
    <w:basedOn w:val="Poloka"/>
    <w:qFormat/>
    <w:rsid w:val="00276530"/>
    <w:pPr>
      <w:spacing w:before="0"/>
    </w:pPr>
    <w:rPr>
      <w:rFonts w:ascii="Graphik Light" w:hAnsi="Graphik Light"/>
    </w:rPr>
  </w:style>
  <w:style w:type="paragraph" w:customStyle="1" w:styleId="Program0">
    <w:name w:val="Program"/>
    <w:basedOn w:val="PROGRAM"/>
    <w:qFormat/>
    <w:rsid w:val="00151C42"/>
    <w:pPr>
      <w:spacing w:after="480"/>
    </w:pPr>
    <w:rPr>
      <w:rFonts w:ascii="Graphik Semibold" w:hAnsi="Graphik Semibold"/>
      <w:b/>
    </w:rPr>
  </w:style>
  <w:style w:type="paragraph" w:customStyle="1" w:styleId="Dodateninformace">
    <w:name w:val="Dodatečné informace"/>
    <w:basedOn w:val="Normln"/>
    <w:autoRedefine/>
    <w:qFormat/>
    <w:rsid w:val="00C06A65"/>
    <w:pPr>
      <w:ind w:right="567"/>
    </w:pPr>
    <w:rPr>
      <w:rFonts w:ascii="Graphik" w:hAnsi="Graphik"/>
      <w:color w:val="00529C"/>
      <w:sz w:val="18"/>
      <w:szCs w:val="18"/>
    </w:rPr>
  </w:style>
  <w:style w:type="paragraph" w:customStyle="1" w:styleId="Pa1">
    <w:name w:val="Pa1"/>
    <w:basedOn w:val="Normln"/>
    <w:next w:val="Normln"/>
    <w:uiPriority w:val="99"/>
    <w:rsid w:val="001B6775"/>
    <w:pPr>
      <w:autoSpaceDE w:val="0"/>
      <w:autoSpaceDN w:val="0"/>
      <w:adjustRightInd w:val="0"/>
      <w:spacing w:line="241" w:lineRule="atLeast"/>
    </w:pPr>
    <w:rPr>
      <w:rFonts w:ascii="DINPro-Regular" w:hAnsi="DINPro-Regular"/>
    </w:rPr>
  </w:style>
  <w:style w:type="character" w:customStyle="1" w:styleId="A1">
    <w:name w:val="A1"/>
    <w:uiPriority w:val="99"/>
    <w:rsid w:val="001B6775"/>
    <w:rPr>
      <w:rFonts w:cs="DINPro-Regular"/>
      <w:color w:val="86868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Barcabová Lidmila</cp:lastModifiedBy>
  <cp:revision>7</cp:revision>
  <dcterms:created xsi:type="dcterms:W3CDTF">2022-03-21T10:01:00Z</dcterms:created>
  <dcterms:modified xsi:type="dcterms:W3CDTF">2022-03-21T11:12:00Z</dcterms:modified>
</cp:coreProperties>
</file>